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48" w:rsidRDefault="00966548" w:rsidP="00966548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-142"/>
        <w:rPr>
          <w:b/>
        </w:rPr>
      </w:pPr>
    </w:p>
    <w:p w:rsidR="00966548" w:rsidRDefault="00966548" w:rsidP="00966548">
      <w:pPr>
        <w:shd w:val="clear" w:color="808080" w:fill="FFFFFF"/>
        <w:tabs>
          <w:tab w:val="center" w:pos="4536"/>
          <w:tab w:val="right" w:pos="9072"/>
        </w:tabs>
        <w:autoSpaceDE w:val="0"/>
        <w:autoSpaceDN w:val="0"/>
        <w:adjustRightInd w:val="0"/>
        <w:spacing w:line="288" w:lineRule="auto"/>
        <w:ind w:left="-142"/>
        <w:rPr>
          <w:b/>
        </w:rPr>
      </w:pPr>
      <w:r>
        <w:rPr>
          <w:noProof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156E56B4" wp14:editId="450104F1">
            <wp:simplePos x="0" y="0"/>
            <wp:positionH relativeFrom="column">
              <wp:posOffset>-701675</wp:posOffset>
            </wp:positionH>
            <wp:positionV relativeFrom="paragraph">
              <wp:posOffset>-334010</wp:posOffset>
            </wp:positionV>
            <wp:extent cx="560070" cy="552450"/>
            <wp:effectExtent l="19050" t="0" r="0" b="0"/>
            <wp:wrapNone/>
            <wp:docPr id="7" name="Kép 2" descr="C:\Users\Informatika\Desktop\Dr_Szarka_logo_kicsi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atika\Desktop\Dr_Szarka_logo_kicsi_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76B50" wp14:editId="2A4CCD22">
                <wp:simplePos x="0" y="0"/>
                <wp:positionH relativeFrom="column">
                  <wp:posOffset>3581400</wp:posOffset>
                </wp:positionH>
                <wp:positionV relativeFrom="paragraph">
                  <wp:posOffset>-461645</wp:posOffset>
                </wp:positionV>
                <wp:extent cx="2967990" cy="930910"/>
                <wp:effectExtent l="5080" t="12065" r="8255" b="952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548" w:rsidRPr="00DB0E75" w:rsidRDefault="00966548" w:rsidP="00966548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DB0E75">
                              <w:rPr>
                                <w:b/>
                                <w:bCs/>
                                <w:sz w:val="20"/>
                              </w:rPr>
                              <w:t>Csongrád</w:t>
                            </w:r>
                          </w:p>
                          <w:p w:rsidR="00966548" w:rsidRDefault="00966548" w:rsidP="00966548">
                            <w:pPr>
                              <w:pStyle w:val="llb"/>
                              <w:jc w:val="center"/>
                            </w:pPr>
                            <w:r w:rsidRPr="00DB0E75">
                              <w:sym w:font="Wingdings" w:char="F02A"/>
                            </w:r>
                            <w:r>
                              <w:t>: Csongrád</w:t>
                            </w:r>
                            <w:r w:rsidRPr="00DB0E75">
                              <w:t xml:space="preserve"> 6641</w:t>
                            </w:r>
                            <w:r>
                              <w:t xml:space="preserve">, Pf. 50. </w:t>
                            </w:r>
                            <w:r w:rsidRPr="00DB0E75">
                              <w:sym w:font="Wingdings" w:char="F028"/>
                            </w:r>
                            <w:r>
                              <w:t>/fax: 63/482-902</w:t>
                            </w:r>
                          </w:p>
                          <w:p w:rsidR="00966548" w:rsidRDefault="00966548" w:rsidP="00966548">
                            <w:pPr>
                              <w:pStyle w:val="llb"/>
                              <w:jc w:val="center"/>
                            </w:pPr>
                            <w:r>
                              <w:t>E</w:t>
                            </w:r>
                            <w:r w:rsidRPr="00DB0E75">
                              <w:t>-mail:</w:t>
                            </w:r>
                            <w:r w:rsidRPr="005D75F8">
                              <w:t xml:space="preserve"> szocellint@csongrad.hu</w:t>
                            </w:r>
                            <w:r>
                              <w:t xml:space="preserve">                  </w:t>
                            </w:r>
                            <w:r w:rsidRPr="005108F4">
                              <w:t xml:space="preserve"> </w:t>
                            </w:r>
                          </w:p>
                          <w:p w:rsidR="00966548" w:rsidRDefault="00966548" w:rsidP="00966548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Igazgatás: 6640 Csongrád, Gyöngyvirág u. 5. </w:t>
                            </w:r>
                          </w:p>
                          <w:p w:rsidR="00966548" w:rsidRDefault="00966548" w:rsidP="00966548">
                            <w:pPr>
                              <w:shd w:val="clear" w:color="808080" w:fill="FFFFFF"/>
                              <w:tabs>
                                <w:tab w:val="center" w:pos="4536"/>
                                <w:tab w:val="right" w:pos="9072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DB0E75">
                              <w:rPr>
                                <w:sz w:val="20"/>
                                <w:szCs w:val="20"/>
                              </w:rPr>
                              <w:sym w:font="Wingdings" w:char="F028"/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63/ 570-800, fax: 63/570-809</w:t>
                            </w:r>
                          </w:p>
                          <w:p w:rsidR="00966548" w:rsidRDefault="00966548" w:rsidP="009665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76B50"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left:0;text-align:left;margin-left:282pt;margin-top:-36.35pt;width:233.7pt;height:7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" strokecolor="white [3212]">
                <v:textbox>
                  <w:txbxContent>
                    <w:p w:rsidR="00966548" w:rsidRPr="00DB0E75" w:rsidRDefault="00966548" w:rsidP="00966548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DB0E75">
                        <w:rPr>
                          <w:b/>
                          <w:bCs/>
                          <w:sz w:val="20"/>
                        </w:rPr>
                        <w:t>Csongrád</w:t>
                      </w:r>
                    </w:p>
                    <w:p w:rsidR="00966548" w:rsidRDefault="00966548" w:rsidP="00966548">
                      <w:pPr>
                        <w:pStyle w:val="llb"/>
                        <w:jc w:val="center"/>
                      </w:pPr>
                      <w:r w:rsidRPr="00DB0E75">
                        <w:sym w:font="Wingdings" w:char="F02A"/>
                      </w:r>
                      <w:r>
                        <w:t>: Csongrád</w:t>
                      </w:r>
                      <w:r w:rsidRPr="00DB0E75">
                        <w:t xml:space="preserve"> 6641</w:t>
                      </w:r>
                      <w:r>
                        <w:t xml:space="preserve">, Pf. 50. </w:t>
                      </w:r>
                      <w:r w:rsidRPr="00DB0E75">
                        <w:sym w:font="Wingdings" w:char="F028"/>
                      </w:r>
                      <w:r>
                        <w:t>/fax: 63/482-902</w:t>
                      </w:r>
                    </w:p>
                    <w:p w:rsidR="00966548" w:rsidRDefault="00966548" w:rsidP="00966548">
                      <w:pPr>
                        <w:pStyle w:val="llb"/>
                        <w:jc w:val="center"/>
                      </w:pPr>
                      <w:r>
                        <w:t>E</w:t>
                      </w:r>
                      <w:r w:rsidRPr="00DB0E75">
                        <w:t>-mail:</w:t>
                      </w:r>
                      <w:r w:rsidRPr="005D75F8">
                        <w:t xml:space="preserve"> szocellint@csongrad.hu</w:t>
                      </w:r>
                      <w:r>
                        <w:t xml:space="preserve">                  </w:t>
                      </w:r>
                      <w:r w:rsidRPr="005108F4">
                        <w:t xml:space="preserve"> </w:t>
                      </w:r>
                    </w:p>
                    <w:p w:rsidR="00966548" w:rsidRDefault="00966548" w:rsidP="00966548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Igazgatás: 6640 Csongrád, Gyöngyvirág u. 5. </w:t>
                      </w:r>
                    </w:p>
                    <w:p w:rsidR="00966548" w:rsidRDefault="00966548" w:rsidP="00966548">
                      <w:pPr>
                        <w:shd w:val="clear" w:color="808080" w:fill="FFFFFF"/>
                        <w:tabs>
                          <w:tab w:val="center" w:pos="4536"/>
                          <w:tab w:val="right" w:pos="9072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DB0E75">
                        <w:rPr>
                          <w:sz w:val="20"/>
                          <w:szCs w:val="20"/>
                        </w:rPr>
                        <w:sym w:font="Wingdings" w:char="F028"/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63/ 570-800, fax: 63/570-809</w:t>
                      </w:r>
                    </w:p>
                    <w:p w:rsidR="00966548" w:rsidRDefault="00966548" w:rsidP="00966548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66487F" wp14:editId="71F82459">
                <wp:simplePos x="0" y="0"/>
                <wp:positionH relativeFrom="column">
                  <wp:posOffset>-39370</wp:posOffset>
                </wp:positionH>
                <wp:positionV relativeFrom="paragraph">
                  <wp:posOffset>-347345</wp:posOffset>
                </wp:positionV>
                <wp:extent cx="3620770" cy="703580"/>
                <wp:effectExtent l="13335" t="12065" r="13970" b="8255"/>
                <wp:wrapNone/>
                <wp:docPr id="20" name="Szövegdoboz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70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6548" w:rsidRPr="008E5948" w:rsidRDefault="00966548" w:rsidP="00966548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DR. SZARKA ÖDÖN EGYESÍTETT</w:t>
                            </w:r>
                          </w:p>
                          <w:p w:rsidR="00966548" w:rsidRPr="008E5948" w:rsidRDefault="00966548" w:rsidP="00966548">
                            <w:pPr>
                              <w:rPr>
                                <w:b/>
                              </w:rPr>
                            </w:pPr>
                            <w:r w:rsidRPr="008E5948">
                              <w:rPr>
                                <w:b/>
                              </w:rPr>
                              <w:t>EGÉSZSÉGÜGYI ÉS SZOCIÁLIS INTÉZMÉNY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6487F" id="Szövegdoboz 20" o:spid="_x0000_s1027" type="#_x0000_t202" style="position:absolute;left:0;text-align:left;margin-left:-3.1pt;margin-top:-27.35pt;width:285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" filled="f" fillcolor="white [3212]" strokecolor="white [3212]">
                <v:textbox>
                  <w:txbxContent>
                    <w:p w:rsidR="00966548" w:rsidRPr="008E5948" w:rsidRDefault="00966548" w:rsidP="00966548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DR. SZARKA ÖDÖN EGYESÍTETT</w:t>
                      </w:r>
                    </w:p>
                    <w:p w:rsidR="00966548" w:rsidRPr="008E5948" w:rsidRDefault="00966548" w:rsidP="00966548">
                      <w:pPr>
                        <w:rPr>
                          <w:b/>
                        </w:rPr>
                      </w:pPr>
                      <w:r w:rsidRPr="008E5948">
                        <w:rPr>
                          <w:b/>
                        </w:rPr>
                        <w:t>EGÉSZSÉGÜGYI ÉS SZOCIÁLIS INTÉZMÉNY</w:t>
                      </w:r>
                    </w:p>
                  </w:txbxContent>
                </v:textbox>
              </v:shape>
            </w:pict>
          </mc:Fallback>
        </mc:AlternateContent>
      </w:r>
    </w:p>
    <w:p w:rsidR="00966548" w:rsidRDefault="00966548" w:rsidP="00966548">
      <w:pPr>
        <w:rPr>
          <w:rStyle w:val="Hiperhivatkozs"/>
          <w:rFonts w:ascii="Times New Roman" w:hAnsi="Times New Roman"/>
          <w:b/>
          <w:sz w:val="24"/>
          <w:szCs w:val="24"/>
        </w:rPr>
      </w:pPr>
    </w:p>
    <w:p w:rsidR="00966548" w:rsidRPr="0008035D" w:rsidRDefault="00966548" w:rsidP="00966548">
      <w:pPr>
        <w:rPr>
          <w:rStyle w:val="Hiperhivatkozs"/>
          <w:rFonts w:ascii="Times New Roman" w:hAnsi="Times New Roman"/>
          <w:b/>
          <w:sz w:val="24"/>
          <w:szCs w:val="24"/>
        </w:rPr>
      </w:pPr>
    </w:p>
    <w:p w:rsidR="00966548" w:rsidRPr="002062EE" w:rsidRDefault="00966548" w:rsidP="00966548">
      <w:r w:rsidRPr="002062EE">
        <w:rPr>
          <w:rStyle w:val="Hiperhivatkozs"/>
          <w:rFonts w:ascii="Times New Roman" w:hAnsi="Times New Roman"/>
          <w:b/>
          <w:color w:val="auto"/>
          <w:sz w:val="24"/>
          <w:szCs w:val="24"/>
        </w:rPr>
        <w:t>Száma:</w:t>
      </w:r>
      <w:r w:rsidRPr="002062EE">
        <w:rPr>
          <w:rStyle w:val="Hiperhivatkozs"/>
          <w:rFonts w:ascii="Times New Roman" w:hAnsi="Times New Roman"/>
          <w:color w:val="auto"/>
          <w:sz w:val="24"/>
          <w:szCs w:val="24"/>
        </w:rPr>
        <w:t xml:space="preserve"> </w:t>
      </w:r>
    </w:p>
    <w:p w:rsidR="00966548" w:rsidRDefault="00966548" w:rsidP="00966548">
      <w:pPr>
        <w:spacing w:after="0" w:line="360" w:lineRule="auto"/>
        <w:rPr>
          <w:rFonts w:ascii="Times New Roman" w:hAnsi="Times New Roman"/>
          <w:b/>
          <w:sz w:val="72"/>
          <w:szCs w:val="72"/>
        </w:rPr>
      </w:pPr>
    </w:p>
    <w:p w:rsidR="00966548" w:rsidRPr="00BE0043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72"/>
          <w:szCs w:val="72"/>
        </w:rPr>
      </w:pPr>
      <w:r w:rsidRPr="00BE0043">
        <w:rPr>
          <w:rFonts w:ascii="Times New Roman" w:hAnsi="Times New Roman"/>
          <w:b/>
          <w:sz w:val="72"/>
          <w:szCs w:val="72"/>
        </w:rPr>
        <w:t>Szociális Ápoló Otthon</w:t>
      </w:r>
    </w:p>
    <w:p w:rsidR="00966548" w:rsidRPr="00BE0043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56"/>
          <w:szCs w:val="56"/>
        </w:rPr>
      </w:pPr>
      <w:r w:rsidRPr="00BE0043">
        <w:rPr>
          <w:rFonts w:ascii="Times New Roman" w:hAnsi="Times New Roman"/>
          <w:b/>
          <w:sz w:val="56"/>
          <w:szCs w:val="56"/>
        </w:rPr>
        <w:t>Csongrád</w:t>
      </w:r>
    </w:p>
    <w:p w:rsidR="00966548" w:rsidRPr="00BE0043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 w:rsidRPr="00BE0043">
        <w:rPr>
          <w:rFonts w:ascii="Times New Roman" w:hAnsi="Times New Roman"/>
          <w:b/>
          <w:sz w:val="96"/>
          <w:szCs w:val="96"/>
        </w:rPr>
        <w:t>Házirendje</w:t>
      </w: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966548" w:rsidRPr="00BE0043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2019</w:t>
      </w:r>
      <w:r>
        <w:rPr>
          <w:rFonts w:ascii="Times New Roman" w:hAnsi="Times New Roman"/>
          <w:b/>
          <w:sz w:val="52"/>
          <w:szCs w:val="52"/>
        </w:rPr>
        <w:t>.</w:t>
      </w:r>
    </w:p>
    <w:p w:rsidR="00966548" w:rsidRPr="00BE0043" w:rsidRDefault="00966548" w:rsidP="00966548">
      <w:pPr>
        <w:spacing w:after="0" w:line="360" w:lineRule="auto"/>
        <w:rPr>
          <w:rFonts w:ascii="Times New Roman" w:hAnsi="Times New Roman"/>
          <w:b/>
          <w:sz w:val="56"/>
          <w:szCs w:val="56"/>
        </w:rPr>
      </w:pPr>
      <w:r w:rsidRPr="00BE0043">
        <w:rPr>
          <w:rFonts w:ascii="Times New Roman" w:hAnsi="Times New Roman"/>
          <w:b/>
          <w:sz w:val="56"/>
          <w:szCs w:val="56"/>
        </w:rPr>
        <w:br w:type="page"/>
      </w:r>
      <w:r>
        <w:rPr>
          <w:rFonts w:ascii="Times New Roman" w:hAnsi="Times New Roman"/>
          <w:b/>
          <w:sz w:val="24"/>
          <w:szCs w:val="24"/>
          <w:u w:val="single"/>
        </w:rPr>
        <w:lastRenderedPageBreak/>
        <w:t>I.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A házirend célja, hatálya: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A házirend </w:t>
      </w:r>
      <w:r w:rsidRPr="00FB17B8">
        <w:rPr>
          <w:rFonts w:ascii="Times New Roman" w:hAnsi="Times New Roman"/>
          <w:sz w:val="24"/>
          <w:szCs w:val="24"/>
          <w:u w:val="single"/>
        </w:rPr>
        <w:t>célja</w:t>
      </w:r>
      <w:r>
        <w:rPr>
          <w:rFonts w:ascii="Times New Roman" w:hAnsi="Times New Roman"/>
          <w:sz w:val="24"/>
          <w:szCs w:val="24"/>
        </w:rPr>
        <w:t>,</w:t>
      </w:r>
      <w:r w:rsidRPr="00FB17B8">
        <w:rPr>
          <w:rFonts w:ascii="Times New Roman" w:hAnsi="Times New Roman"/>
          <w:sz w:val="24"/>
          <w:szCs w:val="24"/>
        </w:rPr>
        <w:t xml:space="preserve"> hogy a Szociális Ápoló Otthon mindennapi életét szabályozott keretek közé fogja. Megállapítsa az együttélés alapvető szabályait, annak érdekében, hogy a lakók nyugalma, az otthon működése zavartalan legyen.</w:t>
      </w:r>
      <w:r>
        <w:rPr>
          <w:rFonts w:ascii="Times New Roman" w:hAnsi="Times New Roman"/>
          <w:sz w:val="24"/>
          <w:szCs w:val="24"/>
        </w:rPr>
        <w:t xml:space="preserve"> A szolgáltatás biztosítása során a lakók alkotmányos jogai teljes körűen érvényesüljenek, különös tekintettel az élethez, az emberi méltósághoz, a testi épséghez, a testi-, lelki egészséghez való jog.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A házirend </w:t>
      </w:r>
      <w:r w:rsidRPr="00FB17B8">
        <w:rPr>
          <w:rFonts w:ascii="Times New Roman" w:hAnsi="Times New Roman"/>
          <w:sz w:val="24"/>
          <w:szCs w:val="24"/>
          <w:u w:val="single"/>
        </w:rPr>
        <w:t xml:space="preserve">hatálya </w:t>
      </w:r>
      <w:r w:rsidRPr="00FB17B8">
        <w:rPr>
          <w:rFonts w:ascii="Times New Roman" w:hAnsi="Times New Roman"/>
          <w:sz w:val="24"/>
          <w:szCs w:val="24"/>
        </w:rPr>
        <w:t>kiterjed az Szociális Ápoló Otthonban élőkre, az intézmény dolg</w:t>
      </w:r>
      <w:r>
        <w:rPr>
          <w:rFonts w:ascii="Times New Roman" w:hAnsi="Times New Roman"/>
          <w:sz w:val="24"/>
          <w:szCs w:val="24"/>
        </w:rPr>
        <w:t>ozóira, valamint a látogatókra.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B17B8">
        <w:rPr>
          <w:rFonts w:ascii="Times New Roman" w:hAnsi="Times New Roman"/>
          <w:b/>
          <w:sz w:val="24"/>
          <w:szCs w:val="24"/>
          <w:u w:val="single"/>
        </w:rPr>
        <w:t>II.Intézményi</w:t>
      </w:r>
      <w:proofErr w:type="spellEnd"/>
      <w:r w:rsidRPr="00FB17B8">
        <w:rPr>
          <w:rFonts w:ascii="Times New Roman" w:hAnsi="Times New Roman"/>
          <w:b/>
          <w:sz w:val="24"/>
          <w:szCs w:val="24"/>
          <w:u w:val="single"/>
        </w:rPr>
        <w:t xml:space="preserve"> jogviszony, az ellátás igénybevétele: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intézményi jogviszony a szociális ápoló otthoni férőhely elfoglalásával kezdődik. Az intézményi jogviszony a gondozás megszűnéséig tart.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 személyes gondoskodást nyújtó szociális ellátások igénybevétele önkéntes, az ellátást igénylő, illetve törvényes képviselője kérelmére, indítványára történik.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Ha az ellátást igénylő személy cselekvőképtelen, a kérelmet, illetve indítványt - az érintett személy véleményét lehetőség szerint figyelembe véve - a törvényes képviselője terjeszti elő. A korlátozottan cselekvőképes személy a kérelmét, indítványát a törvényes képviselőjének beleegyezésével vagy - ha e tekintetben a bíróság a cselekvőképességét nem korlátozta - önállóan terjesztheti elő.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 személyes gondoskodást nyújtó szociális intézményi jogviszony keletkezését megállapodás alapozza meg.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intézményvezető írásban értesíti döntéséről az ellátást igénylőt, illetve törvényes képviselőjét.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Ha az ellátást igénylő, illetve törvényes képviselője az intézmény vezetőjének a döntését vitatja, az arról szóló értesítés</w:t>
      </w:r>
      <w:r>
        <w:rPr>
          <w:rFonts w:ascii="Times New Roman" w:hAnsi="Times New Roman"/>
          <w:sz w:val="24"/>
          <w:szCs w:val="24"/>
        </w:rPr>
        <w:t xml:space="preserve"> kézhezvételétől számított 8</w:t>
      </w:r>
      <w:r w:rsidRPr="00FB17B8">
        <w:rPr>
          <w:rFonts w:ascii="Times New Roman" w:hAnsi="Times New Roman"/>
          <w:sz w:val="24"/>
          <w:szCs w:val="24"/>
        </w:rPr>
        <w:t xml:space="preserve"> napon belül a fenntartóhoz fordulhat.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ellátás igénybevé</w:t>
      </w:r>
      <w:r>
        <w:rPr>
          <w:rFonts w:ascii="Times New Roman" w:hAnsi="Times New Roman"/>
          <w:sz w:val="24"/>
          <w:szCs w:val="24"/>
        </w:rPr>
        <w:t>telének megkezdése előtt</w:t>
      </w:r>
      <w:r w:rsidRPr="00FB17B8">
        <w:rPr>
          <w:rFonts w:ascii="Times New Roman" w:hAnsi="Times New Roman"/>
          <w:sz w:val="24"/>
          <w:szCs w:val="24"/>
        </w:rPr>
        <w:t xml:space="preserve"> az intézményvezető az ellátást igénylővel, illetve törvényes képviselőjével megállapodást köt.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17B8">
        <w:rPr>
          <w:rFonts w:ascii="Times New Roman" w:hAnsi="Times New Roman"/>
          <w:sz w:val="24"/>
          <w:szCs w:val="24"/>
          <w:u w:val="single"/>
        </w:rPr>
        <w:t>A férőhely elfoglalásához szükséges dokumentációk: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személyi igazolvány, 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lakcímkártya, 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közgyógyellátási igazolvány,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nyugdíjas törzsszám, 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utolsó havi nyugdíjszelvény vagy</w:t>
      </w:r>
      <w:r w:rsidRPr="00FB17B8">
        <w:rPr>
          <w:rFonts w:ascii="Times New Roman" w:hAnsi="Times New Roman"/>
          <w:sz w:val="24"/>
          <w:szCs w:val="24"/>
        </w:rPr>
        <w:t xml:space="preserve"> banki igazolás, 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lastRenderedPageBreak/>
        <w:t xml:space="preserve">TAJ kártya, </w:t>
      </w:r>
    </w:p>
    <w:p w:rsidR="0096654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orvosi papírok, zárójelentések,</w:t>
      </w:r>
    </w:p>
    <w:p w:rsidR="00966548" w:rsidRPr="00FB17B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fert</w:t>
      </w:r>
      <w:r>
        <w:rPr>
          <w:rFonts w:ascii="Times New Roman" w:hAnsi="Times New Roman"/>
          <w:sz w:val="24"/>
          <w:szCs w:val="24"/>
        </w:rPr>
        <w:t>őzésmentességről szóló igazolás</w:t>
      </w:r>
      <w:r w:rsidRPr="00FB17B8">
        <w:rPr>
          <w:rFonts w:ascii="Times New Roman" w:hAnsi="Times New Roman"/>
          <w:sz w:val="24"/>
          <w:szCs w:val="24"/>
        </w:rPr>
        <w:t xml:space="preserve"> (3 hónapnál nem régebbi),</w:t>
      </w:r>
    </w:p>
    <w:p w:rsidR="00966548" w:rsidRPr="00FB17B8" w:rsidRDefault="00966548" w:rsidP="0096654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 lakószobát a szakmai vezető</w:t>
      </w:r>
      <w:r>
        <w:rPr>
          <w:rFonts w:ascii="Times New Roman" w:hAnsi="Times New Roman"/>
          <w:sz w:val="24"/>
          <w:szCs w:val="24"/>
        </w:rPr>
        <w:t>, illetve a főnővér</w:t>
      </w:r>
      <w:r w:rsidRPr="00FB17B8">
        <w:rPr>
          <w:rFonts w:ascii="Times New Roman" w:hAnsi="Times New Roman"/>
          <w:sz w:val="24"/>
          <w:szCs w:val="24"/>
        </w:rPr>
        <w:t xml:space="preserve"> jelöli ki.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7B8">
        <w:rPr>
          <w:rFonts w:ascii="Times New Roman" w:hAnsi="Times New Roman"/>
          <w:b/>
          <w:sz w:val="24"/>
          <w:szCs w:val="24"/>
          <w:u w:val="single"/>
        </w:rPr>
        <w:t xml:space="preserve"> Az intézményi jogviszony megszűnése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17B8">
        <w:rPr>
          <w:rFonts w:ascii="Times New Roman" w:hAnsi="Times New Roman"/>
          <w:sz w:val="24"/>
          <w:szCs w:val="24"/>
          <w:u w:val="single"/>
        </w:rPr>
        <w:t>Az intézményi jogviszony megszűnik: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a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  <w:t>az intézmény jogutód nélküli megszűnésével;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b)</w:t>
      </w:r>
      <w:r w:rsidRPr="00FB17B8">
        <w:rPr>
          <w:rFonts w:ascii="Times New Roman" w:hAnsi="Times New Roman"/>
          <w:sz w:val="24"/>
          <w:szCs w:val="24"/>
        </w:rPr>
        <w:tab/>
        <w:t>az ellátást igénybe vevő halálával;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c)</w:t>
      </w:r>
      <w:r w:rsidRPr="00FB17B8">
        <w:rPr>
          <w:rFonts w:ascii="Times New Roman" w:hAnsi="Times New Roman"/>
          <w:sz w:val="24"/>
          <w:szCs w:val="24"/>
        </w:rPr>
        <w:tab/>
        <w:t xml:space="preserve">határozott idejű intézményi elhelyezés esetén a </w:t>
      </w:r>
      <w:r>
        <w:rPr>
          <w:rFonts w:ascii="Times New Roman" w:hAnsi="Times New Roman"/>
          <w:sz w:val="24"/>
          <w:szCs w:val="24"/>
        </w:rPr>
        <w:t>megjelölt időtartam lejártával („</w:t>
      </w:r>
      <w:r w:rsidRPr="00FB17B8">
        <w:rPr>
          <w:rFonts w:ascii="Times New Roman" w:hAnsi="Times New Roman"/>
          <w:sz w:val="24"/>
          <w:szCs w:val="24"/>
        </w:rPr>
        <w:t>a szociális igazgatásról és szociális ellátásokról</w:t>
      </w:r>
      <w:r>
        <w:rPr>
          <w:rFonts w:ascii="Times New Roman" w:hAnsi="Times New Roman"/>
          <w:sz w:val="24"/>
          <w:szCs w:val="24"/>
        </w:rPr>
        <w:t>”</w:t>
      </w:r>
      <w:r w:rsidRPr="00FB17B8">
        <w:rPr>
          <w:rFonts w:ascii="Times New Roman" w:hAnsi="Times New Roman"/>
          <w:sz w:val="24"/>
          <w:szCs w:val="24"/>
        </w:rPr>
        <w:t xml:space="preserve"> szóló 1993. évi III. törvény rendelkezései alapján az elhelyezés időtartama meghosszabbítható;</w:t>
      </w:r>
      <w:r>
        <w:rPr>
          <w:rFonts w:ascii="Times New Roman" w:hAnsi="Times New Roman"/>
          <w:sz w:val="24"/>
          <w:szCs w:val="24"/>
        </w:rPr>
        <w:t>)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d)</w:t>
      </w:r>
      <w:r w:rsidRPr="00FB17B8">
        <w:rPr>
          <w:rFonts w:ascii="Times New Roman" w:hAnsi="Times New Roman"/>
          <w:sz w:val="24"/>
          <w:szCs w:val="24"/>
        </w:rPr>
        <w:tab/>
        <w:t>a Megállapodás felmondásáv</w:t>
      </w:r>
      <w:r>
        <w:rPr>
          <w:rFonts w:ascii="Times New Roman" w:hAnsi="Times New Roman"/>
          <w:sz w:val="24"/>
          <w:szCs w:val="24"/>
        </w:rPr>
        <w:t>al, a felmondási idő elteltével,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e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  <w:t>az ellátást igénybe vevő, vagy törvényes képviselője azt írásban kéri</w:t>
      </w:r>
      <w:r>
        <w:rPr>
          <w:rFonts w:ascii="Times New Roman" w:hAnsi="Times New Roman"/>
          <w:sz w:val="24"/>
          <w:szCs w:val="24"/>
        </w:rPr>
        <w:t>,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f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  <w:t>az ellátást igénybe vevő a házirendben foglaltakat súlyosan megszegi</w:t>
      </w:r>
      <w:r>
        <w:rPr>
          <w:rFonts w:ascii="Times New Roman" w:hAnsi="Times New Roman"/>
          <w:sz w:val="24"/>
          <w:szCs w:val="24"/>
        </w:rPr>
        <w:t>,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g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  <w:t>az ellátás igénybevétele három hónapon túl szünetel</w:t>
      </w:r>
      <w:r>
        <w:rPr>
          <w:rFonts w:ascii="Times New Roman" w:hAnsi="Times New Roman"/>
          <w:sz w:val="24"/>
          <w:szCs w:val="24"/>
        </w:rPr>
        <w:t>,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h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  <w:t>az elhelyezés nem indokolt</w:t>
      </w:r>
      <w:r>
        <w:rPr>
          <w:rFonts w:ascii="Times New Roman" w:hAnsi="Times New Roman"/>
          <w:sz w:val="24"/>
          <w:szCs w:val="24"/>
        </w:rPr>
        <w:t>,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i)</w:t>
      </w:r>
      <w:r w:rsidRPr="00FB17B8">
        <w:rPr>
          <w:rFonts w:ascii="Times New Roman" w:hAnsi="Times New Roman"/>
          <w:sz w:val="24"/>
          <w:szCs w:val="24"/>
        </w:rPr>
        <w:tab/>
        <w:t>ha a jogosult másik intézményb</w:t>
      </w:r>
      <w:r>
        <w:rPr>
          <w:rFonts w:ascii="Times New Roman" w:hAnsi="Times New Roman"/>
          <w:sz w:val="24"/>
          <w:szCs w:val="24"/>
        </w:rPr>
        <w:t>e történő elhelyezése indokolt,</w:t>
      </w:r>
    </w:p>
    <w:p w:rsidR="00966548" w:rsidRPr="008B3B46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B46">
        <w:rPr>
          <w:rFonts w:ascii="Times New Roman" w:hAnsi="Times New Roman"/>
          <w:sz w:val="24"/>
          <w:szCs w:val="24"/>
        </w:rPr>
        <w:t>i)</w:t>
      </w:r>
      <w:r w:rsidRPr="008B3B46">
        <w:rPr>
          <w:rFonts w:ascii="Times New Roman" w:hAnsi="Times New Roman"/>
          <w:sz w:val="24"/>
          <w:szCs w:val="24"/>
        </w:rPr>
        <w:tab/>
        <w:t xml:space="preserve">az ellátott vagy a törvényes képviselője vagy az intézményi térítési díjat megfizető személy </w:t>
      </w:r>
      <w:proofErr w:type="spellStart"/>
      <w:r w:rsidRPr="008B3B46">
        <w:rPr>
          <w:rFonts w:ascii="Times New Roman" w:hAnsi="Times New Roman"/>
          <w:sz w:val="24"/>
          <w:szCs w:val="24"/>
        </w:rPr>
        <w:t>térítésidíj</w:t>
      </w:r>
      <w:proofErr w:type="spellEnd"/>
      <w:r w:rsidRPr="008B3B46">
        <w:rPr>
          <w:rFonts w:ascii="Times New Roman" w:hAnsi="Times New Roman"/>
          <w:sz w:val="24"/>
          <w:szCs w:val="24"/>
        </w:rPr>
        <w:t xml:space="preserve"> – fizetési kötelezettségének nem tesz eleget, vagyis a 1993. évi III. tv. 102. § - a szerint:</w:t>
      </w:r>
    </w:p>
    <w:p w:rsidR="00966548" w:rsidRPr="008B3B46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B46">
        <w:rPr>
          <w:rFonts w:ascii="Times New Roman" w:hAnsi="Times New Roman"/>
          <w:sz w:val="24"/>
          <w:szCs w:val="24"/>
        </w:rPr>
        <w:t>•</w:t>
      </w:r>
      <w:r w:rsidRPr="008B3B46">
        <w:rPr>
          <w:rFonts w:ascii="Times New Roman" w:hAnsi="Times New Roman"/>
          <w:sz w:val="24"/>
          <w:szCs w:val="24"/>
        </w:rPr>
        <w:tab/>
      </w:r>
      <w:proofErr w:type="gramStart"/>
      <w:r w:rsidRPr="008B3B46">
        <w:rPr>
          <w:rFonts w:ascii="Times New Roman" w:hAnsi="Times New Roman"/>
          <w:sz w:val="24"/>
          <w:szCs w:val="24"/>
        </w:rPr>
        <w:t>hat</w:t>
      </w:r>
      <w:proofErr w:type="gramEnd"/>
      <w:r w:rsidRPr="008B3B46">
        <w:rPr>
          <w:rFonts w:ascii="Times New Roman" w:hAnsi="Times New Roman"/>
          <w:sz w:val="24"/>
          <w:szCs w:val="24"/>
        </w:rPr>
        <w:t xml:space="preserve"> hónapon át folyamatosan </w:t>
      </w:r>
      <w:proofErr w:type="spellStart"/>
      <w:r w:rsidRPr="008B3B46">
        <w:rPr>
          <w:rFonts w:ascii="Times New Roman" w:hAnsi="Times New Roman"/>
          <w:sz w:val="24"/>
          <w:szCs w:val="24"/>
        </w:rPr>
        <w:t>térítésidíj-</w:t>
      </w:r>
      <w:proofErr w:type="spellEnd"/>
      <w:r w:rsidRPr="008B3B46">
        <w:rPr>
          <w:rFonts w:ascii="Times New Roman" w:hAnsi="Times New Roman"/>
          <w:sz w:val="24"/>
          <w:szCs w:val="24"/>
        </w:rPr>
        <w:t xml:space="preserve"> tartozás áll fenn, és ez a hatodik hónap utolsó napján a kéthavi személyi térítési díj összegét meghaladja, és</w:t>
      </w:r>
    </w:p>
    <w:p w:rsidR="00966548" w:rsidRPr="008B3B46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B46">
        <w:rPr>
          <w:rFonts w:ascii="Times New Roman" w:hAnsi="Times New Roman"/>
          <w:sz w:val="24"/>
          <w:szCs w:val="24"/>
        </w:rPr>
        <w:t>•</w:t>
      </w:r>
      <w:r w:rsidRPr="008B3B46">
        <w:rPr>
          <w:rFonts w:ascii="Times New Roman" w:hAnsi="Times New Roman"/>
          <w:sz w:val="24"/>
          <w:szCs w:val="24"/>
        </w:rPr>
        <w:tab/>
      </w:r>
      <w:proofErr w:type="gramStart"/>
      <w:r w:rsidRPr="008B3B46">
        <w:rPr>
          <w:rFonts w:ascii="Times New Roman" w:hAnsi="Times New Roman"/>
          <w:sz w:val="24"/>
          <w:szCs w:val="24"/>
        </w:rPr>
        <w:t>vagyoni</w:t>
      </w:r>
      <w:proofErr w:type="gramEnd"/>
      <w:r w:rsidRPr="008B3B46">
        <w:rPr>
          <w:rFonts w:ascii="Times New Roman" w:hAnsi="Times New Roman"/>
          <w:sz w:val="24"/>
          <w:szCs w:val="24"/>
        </w:rPr>
        <w:t>, jövedelmi viszonyai lehetővé teszik a térítési díj megfizetését.</w:t>
      </w:r>
    </w:p>
    <w:p w:rsidR="00966548" w:rsidRPr="008B3B46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3B46">
        <w:rPr>
          <w:rFonts w:ascii="Times New Roman" w:hAnsi="Times New Roman"/>
          <w:sz w:val="24"/>
          <w:szCs w:val="24"/>
        </w:rPr>
        <w:t>Ha az ellátott, a törvényes képviselője, vagy a térítési díjat megfizető személy vagyoni, jövedelmi viszonyai olyan mértékben megváltoztak, hogy a személyi térítési díj megfizetésére vonatkozó kötelezettségének nem tud eleget tenni, köteles az intézményvezetőnél rendkívüli jövedelemvizsgálat lefolytatását kezdeményezni.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lastRenderedPageBreak/>
        <w:t>A megállapodási szerződés felmondására az ellátást igénybe vevő, illetve törvényes képviselője, vagy az intézmény fenntartója jogosult.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ellátást igénybe vevő, illetve törvényes képviselője bármikor, indoklás nélkül felmondhatja a Megállapodást, mely esetben a felmondási időt a felek- figyelemmel a fenntartói érdekekre is- 45 napban határozzák meg. Az ellátott az intézményi jogviszony megszűnéséről szóló döntés ellen</w:t>
      </w:r>
      <w:r>
        <w:rPr>
          <w:rFonts w:ascii="Times New Roman" w:hAnsi="Times New Roman"/>
          <w:sz w:val="24"/>
          <w:szCs w:val="24"/>
        </w:rPr>
        <w:t>,</w:t>
      </w:r>
      <w:r w:rsidRPr="00FB17B8">
        <w:rPr>
          <w:rFonts w:ascii="Times New Roman" w:hAnsi="Times New Roman"/>
          <w:sz w:val="24"/>
          <w:szCs w:val="24"/>
        </w:rPr>
        <w:t xml:space="preserve"> annak kézhezvételétől számított 8 napon belül a fenntartóhoz fordulhat.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Az intézményi jogviszony megszűnése esetén az intézmény vezetője értesíti az ellátást igénybe vevőt, </w:t>
      </w:r>
      <w:r>
        <w:rPr>
          <w:rFonts w:ascii="Times New Roman" w:hAnsi="Times New Roman"/>
          <w:sz w:val="24"/>
          <w:szCs w:val="24"/>
        </w:rPr>
        <w:t>illetve törvényes képviselőjét: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a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</w:r>
      <w:proofErr w:type="spellStart"/>
      <w:r w:rsidRPr="00FB17B8">
        <w:rPr>
          <w:rFonts w:ascii="Times New Roman" w:hAnsi="Times New Roman"/>
          <w:sz w:val="24"/>
          <w:szCs w:val="24"/>
        </w:rPr>
        <w:t>a</w:t>
      </w:r>
      <w:proofErr w:type="spellEnd"/>
      <w:r w:rsidRPr="00FB17B8">
        <w:rPr>
          <w:rFonts w:ascii="Times New Roman" w:hAnsi="Times New Roman"/>
          <w:sz w:val="24"/>
          <w:szCs w:val="24"/>
        </w:rPr>
        <w:t xml:space="preserve"> személyes használati tárgyak és a megőrzésre átvett értékek, vagyontárgyak elvitelének határidejéről, rendjéről és feltételeiről;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b)</w:t>
      </w:r>
      <w:r w:rsidRPr="00FB17B8">
        <w:rPr>
          <w:rFonts w:ascii="Times New Roman" w:hAnsi="Times New Roman"/>
          <w:sz w:val="24"/>
          <w:szCs w:val="24"/>
        </w:rPr>
        <w:tab/>
        <w:t>az esedékes, illetve hátralékos térítési díj befizetési kötelezettségéről;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c)</w:t>
      </w:r>
      <w:r w:rsidRPr="00FB17B8">
        <w:rPr>
          <w:rFonts w:ascii="Times New Roman" w:hAnsi="Times New Roman"/>
          <w:sz w:val="24"/>
          <w:szCs w:val="24"/>
        </w:rPr>
        <w:tab/>
        <w:t>az intézménynek az ellátást igénybe vevővel szembeni egyéb követeléseiről, kárigényéről, azok javasolt rendezési módjáról,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d)</w:t>
      </w:r>
      <w:r w:rsidRPr="00FB17B8">
        <w:rPr>
          <w:rFonts w:ascii="Times New Roman" w:hAnsi="Times New Roman"/>
          <w:sz w:val="24"/>
          <w:szCs w:val="24"/>
        </w:rPr>
        <w:tab/>
        <w:t>az intézmény elhagyásának időpontjáról.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17B8">
        <w:rPr>
          <w:rFonts w:ascii="Times New Roman" w:hAnsi="Times New Roman"/>
          <w:sz w:val="24"/>
          <w:szCs w:val="24"/>
          <w:u w:val="single"/>
        </w:rPr>
        <w:t>Az intézményi jogviszony megszűnésekor a felek elszámolnak egymással, mely kiterjed: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a</w:t>
      </w:r>
      <w:proofErr w:type="gramEnd"/>
      <w:r w:rsidRPr="00FB17B8">
        <w:rPr>
          <w:rFonts w:ascii="Times New Roman" w:hAnsi="Times New Roman"/>
          <w:sz w:val="24"/>
          <w:szCs w:val="24"/>
        </w:rPr>
        <w:t>)</w:t>
      </w:r>
      <w:r w:rsidRPr="00FB17B8">
        <w:rPr>
          <w:rFonts w:ascii="Times New Roman" w:hAnsi="Times New Roman"/>
          <w:sz w:val="24"/>
          <w:szCs w:val="24"/>
        </w:rPr>
        <w:tab/>
        <w:t>az esedékes térítési díjra, illetve személyi térítési díj pótlékra, valamint ezek esetleges hátralékaira;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b)</w:t>
      </w:r>
      <w:r w:rsidRPr="00FB17B8">
        <w:rPr>
          <w:rFonts w:ascii="Times New Roman" w:hAnsi="Times New Roman"/>
          <w:sz w:val="24"/>
          <w:szCs w:val="24"/>
        </w:rPr>
        <w:tab/>
        <w:t>a visszafizetendő egyszeri hozzájárulásra;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c)</w:t>
      </w:r>
      <w:r w:rsidRPr="00FB17B8">
        <w:rPr>
          <w:rFonts w:ascii="Times New Roman" w:hAnsi="Times New Roman"/>
          <w:sz w:val="24"/>
          <w:szCs w:val="24"/>
        </w:rPr>
        <w:tab/>
        <w:t>az intézmény tárgyi eszközeiben – szándékosan - okozott károkra, valamint az elszámolási kötelezettséggel átvett eszközökre, ezek esetleges hiányaira;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d)</w:t>
      </w:r>
      <w:r w:rsidRPr="00FB17B8">
        <w:rPr>
          <w:rFonts w:ascii="Times New Roman" w:hAnsi="Times New Roman"/>
          <w:sz w:val="24"/>
          <w:szCs w:val="24"/>
        </w:rPr>
        <w:tab/>
        <w:t>továbbá minden olyan dologra, mely az intézményi jogviszony megsz</w:t>
      </w:r>
      <w:r>
        <w:rPr>
          <w:rFonts w:ascii="Times New Roman" w:hAnsi="Times New Roman"/>
          <w:sz w:val="24"/>
          <w:szCs w:val="24"/>
        </w:rPr>
        <w:t>űnéséhez okszerűen kapcsolódik.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Nem képezi az elszámolás tárgyát a használatra átvett eszközök, berendezési tárgyak rendeltetésszerű használatával együtt járó amortizációja, a lakrész újrafestésének, a rendeltetésszerű használatából adódó szükséges javítása elvégzésének költsége, valamint az intézményi jogviszony megszűnéséhez kapcsolódó adminisztrációs költség.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17B8">
        <w:rPr>
          <w:rFonts w:ascii="Times New Roman" w:hAnsi="Times New Roman"/>
          <w:b/>
          <w:sz w:val="24"/>
          <w:szCs w:val="24"/>
          <w:u w:val="single"/>
        </w:rPr>
        <w:t>III. Tájékoztatás: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17B8">
        <w:rPr>
          <w:rFonts w:ascii="Times New Roman" w:hAnsi="Times New Roman"/>
          <w:sz w:val="24"/>
          <w:szCs w:val="24"/>
          <w:u w:val="single"/>
        </w:rPr>
        <w:t>Az intézménybe való felvételkor az intézmény tájékoztatást ad a jogosult és hozzátartozója számára:</w:t>
      </w:r>
    </w:p>
    <w:p w:rsidR="0096654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ellátás tartalmáról és feltételeiről;</w:t>
      </w:r>
    </w:p>
    <w:p w:rsidR="00966548" w:rsidRPr="003E1BBD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1BBD">
        <w:rPr>
          <w:rFonts w:ascii="Times New Roman" w:hAnsi="Times New Roman"/>
          <w:sz w:val="24"/>
          <w:szCs w:val="24"/>
        </w:rPr>
        <w:t>a nyilvántartásokról;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kapcsolattartásról (látogatás, távozás, visszatérés)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lastRenderedPageBreak/>
        <w:t>panaszjoguk gyakorlásának módjáról;</w:t>
      </w:r>
    </w:p>
    <w:p w:rsidR="0096654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intézményi jogviszony megszűnésének eseteiről;</w:t>
      </w:r>
    </w:p>
    <w:p w:rsidR="00966548" w:rsidRPr="003E1BBD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1BBD">
        <w:rPr>
          <w:rFonts w:ascii="Times New Roman" w:hAnsi="Times New Roman"/>
          <w:sz w:val="24"/>
          <w:szCs w:val="24"/>
        </w:rPr>
        <w:t>az intézmény házirendjéről;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 térítési díjról,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 jogosult jogairól</w:t>
      </w:r>
      <w:r>
        <w:rPr>
          <w:rFonts w:ascii="Times New Roman" w:hAnsi="Times New Roman"/>
          <w:sz w:val="24"/>
          <w:szCs w:val="24"/>
        </w:rPr>
        <w:t>,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jogosult jogait és érdekeit képviselő társadalmi szervezetekről</w:t>
      </w:r>
      <w:r>
        <w:rPr>
          <w:rFonts w:ascii="Times New Roman" w:hAnsi="Times New Roman"/>
          <w:sz w:val="24"/>
          <w:szCs w:val="24"/>
        </w:rPr>
        <w:t>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17B8">
        <w:rPr>
          <w:rFonts w:ascii="Times New Roman" w:hAnsi="Times New Roman"/>
          <w:sz w:val="24"/>
          <w:szCs w:val="24"/>
          <w:u w:val="single"/>
        </w:rPr>
        <w:t>Az intézmény tájékoztatja a lakót és az általa megjelölt hozzátartozóját: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egészségi állapotban bekövetkezett jelentős változásokról,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egészségügyi intézménybe történő beutalásról,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az ellátásban felmerült akadályoztatásról, az ellátás ideiglenes szüneteltetéséről. 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B17B8">
        <w:rPr>
          <w:rFonts w:ascii="Times New Roman" w:hAnsi="Times New Roman"/>
          <w:b/>
          <w:sz w:val="24"/>
          <w:szCs w:val="24"/>
          <w:u w:val="single"/>
        </w:rPr>
        <w:t>IV.Adatkezelés</w:t>
      </w:r>
      <w:proofErr w:type="spellEnd"/>
      <w:r w:rsidRPr="00FB17B8">
        <w:rPr>
          <w:rFonts w:ascii="Times New Roman" w:hAnsi="Times New Roman"/>
          <w:b/>
          <w:sz w:val="24"/>
          <w:szCs w:val="24"/>
          <w:u w:val="single"/>
        </w:rPr>
        <w:t>, adatvédelem: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B17B8">
        <w:rPr>
          <w:rFonts w:ascii="Times New Roman" w:hAnsi="Times New Roman"/>
          <w:sz w:val="24"/>
          <w:szCs w:val="24"/>
          <w:u w:val="single"/>
        </w:rPr>
        <w:t>Az otthonban élőkről az intézmény nyilvántartá</w:t>
      </w:r>
      <w:r>
        <w:rPr>
          <w:rFonts w:ascii="Times New Roman" w:hAnsi="Times New Roman"/>
          <w:sz w:val="24"/>
          <w:szCs w:val="24"/>
          <w:u w:val="single"/>
        </w:rPr>
        <w:t>st vezet, mely tartalmi elemei: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Személyi adatok, lakó -, vagy tartózkodási hely, tartásra kötelezett személy adatai az ellátás jogosultság</w:t>
      </w:r>
      <w:r>
        <w:rPr>
          <w:rFonts w:ascii="Times New Roman" w:hAnsi="Times New Roman"/>
          <w:sz w:val="24"/>
          <w:szCs w:val="24"/>
        </w:rPr>
        <w:t>i feltételeire vonatkozó adatok.</w:t>
      </w:r>
    </w:p>
    <w:p w:rsidR="00966548" w:rsidRPr="00FB17B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Az ellátás megállapítására, megváltozására, és megszüntetésére vonatkozó adatok, </w:t>
      </w:r>
      <w:r>
        <w:rPr>
          <w:rFonts w:ascii="Times New Roman" w:hAnsi="Times New Roman"/>
          <w:sz w:val="24"/>
          <w:szCs w:val="24"/>
        </w:rPr>
        <w:t>térítési díjra vonatkozó adatok.</w:t>
      </w:r>
    </w:p>
    <w:p w:rsidR="00966548" w:rsidRDefault="00966548" w:rsidP="00966548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TAJ szám, egészségügyi adatok.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40609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szolgáltatást igénybe vevő/t</w:t>
      </w:r>
      <w:r w:rsidRPr="00D40609">
        <w:rPr>
          <w:rFonts w:ascii="Times New Roman" w:hAnsi="Times New Roman"/>
          <w:sz w:val="24"/>
          <w:szCs w:val="24"/>
        </w:rPr>
        <w:t>örvényes</w:t>
      </w:r>
      <w:r>
        <w:rPr>
          <w:rFonts w:ascii="Times New Roman" w:hAnsi="Times New Roman"/>
          <w:sz w:val="24"/>
          <w:szCs w:val="24"/>
        </w:rPr>
        <w:t xml:space="preserve"> képviselője tudomásul veszi a s</w:t>
      </w:r>
      <w:r w:rsidRPr="00D40609">
        <w:rPr>
          <w:rFonts w:ascii="Times New Roman" w:hAnsi="Times New Roman"/>
          <w:sz w:val="24"/>
          <w:szCs w:val="24"/>
        </w:rPr>
        <w:t xml:space="preserve">zolgáltató nyilvántartási, és egyéb jogszabályokban meghatározott szakmai dokumentációs kötelezettségét.  Egyúttal hozzájárul adatainak kezeléséhez, valamint a szociális, gyermekjóléti és gyermekvédelmi szolgáltatók, intézmények ágazati azonosítójáról és országos </w:t>
      </w:r>
      <w:r>
        <w:rPr>
          <w:rFonts w:ascii="Times New Roman" w:hAnsi="Times New Roman"/>
          <w:sz w:val="24"/>
          <w:szCs w:val="24"/>
        </w:rPr>
        <w:t>nyilvántartásáról szóló 415/2015</w:t>
      </w:r>
      <w:r w:rsidRPr="00D40609">
        <w:rPr>
          <w:rFonts w:ascii="Times New Roman" w:hAnsi="Times New Roman"/>
          <w:sz w:val="24"/>
          <w:szCs w:val="24"/>
        </w:rPr>
        <w:t>. (XI</w:t>
      </w:r>
      <w:r>
        <w:rPr>
          <w:rFonts w:ascii="Times New Roman" w:hAnsi="Times New Roman"/>
          <w:sz w:val="24"/>
          <w:szCs w:val="24"/>
        </w:rPr>
        <w:t>I. 23</w:t>
      </w:r>
      <w:r w:rsidRPr="00D40609">
        <w:rPr>
          <w:rFonts w:ascii="Times New Roman" w:hAnsi="Times New Roman"/>
          <w:sz w:val="24"/>
          <w:szCs w:val="24"/>
        </w:rPr>
        <w:t xml:space="preserve">.) Korm. rendelet alapján a </w:t>
      </w:r>
      <w:r w:rsidRPr="00D40609">
        <w:rPr>
          <w:rFonts w:ascii="Times New Roman" w:hAnsi="Times New Roman"/>
          <w:b/>
          <w:sz w:val="24"/>
          <w:szCs w:val="24"/>
        </w:rPr>
        <w:t xml:space="preserve">Központi Elektronikus Nyilvántartás a Szolgáltatást Igénybevevőkről (KENYSZI - TAJ alapú nyilvántartás) </w:t>
      </w:r>
      <w:r w:rsidRPr="00D40609">
        <w:rPr>
          <w:rFonts w:ascii="Times New Roman" w:hAnsi="Times New Roman"/>
          <w:sz w:val="24"/>
          <w:szCs w:val="24"/>
        </w:rPr>
        <w:t xml:space="preserve">történő adat és a szolgáltatás igénybevételének nyilvántartásához. 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V.Az</w:t>
      </w:r>
      <w:proofErr w:type="spellEnd"/>
      <w:r w:rsidRPr="00FB17B8">
        <w:rPr>
          <w:rFonts w:ascii="Times New Roman" w:hAnsi="Times New Roman"/>
          <w:b/>
          <w:sz w:val="24"/>
          <w:szCs w:val="24"/>
          <w:u w:val="single"/>
        </w:rPr>
        <w:t xml:space="preserve"> együttélés szabályai:</w:t>
      </w:r>
    </w:p>
    <w:p w:rsidR="00966548" w:rsidRPr="00D432C5" w:rsidRDefault="00966548" w:rsidP="00966548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D432C5">
        <w:rPr>
          <w:rFonts w:ascii="Times New Roman" w:hAnsi="Times New Roman"/>
          <w:sz w:val="24"/>
          <w:szCs w:val="24"/>
          <w:u w:val="single"/>
        </w:rPr>
        <w:t>V/I. Napirend: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Reggeli felkelés: </w:t>
      </w:r>
      <w:r w:rsidRPr="00FB17B8">
        <w:rPr>
          <w:rFonts w:ascii="Times New Roman" w:hAnsi="Times New Roman"/>
          <w:sz w:val="24"/>
          <w:szCs w:val="24"/>
        </w:rPr>
        <w:t>06-07 óra között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Tisztálkodás: f</w:t>
      </w:r>
      <w:r w:rsidRPr="00FB17B8">
        <w:rPr>
          <w:rFonts w:ascii="Times New Roman" w:hAnsi="Times New Roman"/>
          <w:sz w:val="24"/>
          <w:szCs w:val="24"/>
        </w:rPr>
        <w:t>elkelés után folyamatosan</w:t>
      </w:r>
    </w:p>
    <w:p w:rsidR="00D21DCC" w:rsidRPr="00FB17B8" w:rsidRDefault="00D21DCC" w:rsidP="00D21DCC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lastRenderedPageBreak/>
        <w:t>Étkezések</w:t>
      </w:r>
      <w:r>
        <w:rPr>
          <w:rFonts w:ascii="Times New Roman" w:hAnsi="Times New Roman"/>
          <w:sz w:val="24"/>
          <w:szCs w:val="24"/>
        </w:rPr>
        <w:t>:</w:t>
      </w:r>
    </w:p>
    <w:p w:rsidR="00966548" w:rsidRPr="00FB17B8" w:rsidRDefault="00966548" w:rsidP="0096654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17B8">
        <w:rPr>
          <w:rFonts w:ascii="Times New Roman" w:hAnsi="Times New Roman"/>
          <w:sz w:val="24"/>
          <w:szCs w:val="24"/>
        </w:rPr>
        <w:tab/>
      </w:r>
      <w:proofErr w:type="gramStart"/>
      <w:r w:rsidRPr="00FB17B8">
        <w:rPr>
          <w:rFonts w:ascii="Times New Roman" w:hAnsi="Times New Roman"/>
          <w:sz w:val="24"/>
          <w:szCs w:val="24"/>
        </w:rPr>
        <w:t>reggeli</w:t>
      </w:r>
      <w:proofErr w:type="gramEnd"/>
      <w:r>
        <w:rPr>
          <w:rFonts w:ascii="Times New Roman" w:hAnsi="Times New Roman"/>
          <w:sz w:val="24"/>
          <w:szCs w:val="24"/>
        </w:rPr>
        <w:t xml:space="preserve">    07:00-08:00 óra</w:t>
      </w:r>
    </w:p>
    <w:p w:rsidR="00966548" w:rsidRPr="00FB17B8" w:rsidRDefault="00966548" w:rsidP="00966548">
      <w:pPr>
        <w:spacing w:after="0" w:line="360" w:lineRule="auto"/>
        <w:ind w:left="2136" w:firstLine="696"/>
        <w:rPr>
          <w:rFonts w:ascii="Times New Roman" w:hAnsi="Times New Roman"/>
          <w:sz w:val="24"/>
          <w:szCs w:val="24"/>
        </w:rPr>
      </w:pPr>
      <w:proofErr w:type="gramStart"/>
      <w:r w:rsidRPr="00FB17B8">
        <w:rPr>
          <w:rFonts w:ascii="Times New Roman" w:hAnsi="Times New Roman"/>
          <w:sz w:val="24"/>
          <w:szCs w:val="24"/>
        </w:rPr>
        <w:t>ebéd</w:t>
      </w:r>
      <w:proofErr w:type="gramEnd"/>
      <w:r>
        <w:rPr>
          <w:rFonts w:ascii="Times New Roman" w:hAnsi="Times New Roman"/>
          <w:sz w:val="24"/>
          <w:szCs w:val="24"/>
        </w:rPr>
        <w:t xml:space="preserve">       12:00-12:30 óra</w:t>
      </w:r>
    </w:p>
    <w:p w:rsidR="00966548" w:rsidRPr="00FB17B8" w:rsidRDefault="00966548" w:rsidP="00966548">
      <w:pPr>
        <w:spacing w:after="0"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B17B8">
        <w:rPr>
          <w:rFonts w:ascii="Times New Roman" w:hAnsi="Times New Roman"/>
          <w:sz w:val="24"/>
          <w:szCs w:val="24"/>
        </w:rPr>
        <w:tab/>
      </w:r>
      <w:proofErr w:type="gramStart"/>
      <w:r w:rsidRPr="00FB17B8">
        <w:rPr>
          <w:rFonts w:ascii="Times New Roman" w:hAnsi="Times New Roman"/>
          <w:sz w:val="24"/>
          <w:szCs w:val="24"/>
        </w:rPr>
        <w:t>vacsora</w:t>
      </w:r>
      <w:proofErr w:type="gramEnd"/>
      <w:r>
        <w:rPr>
          <w:rFonts w:ascii="Times New Roman" w:hAnsi="Times New Roman"/>
          <w:sz w:val="24"/>
          <w:szCs w:val="24"/>
        </w:rPr>
        <w:t xml:space="preserve">  17:00-17:30 óra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Csendes pihenő: e</w:t>
      </w:r>
      <w:r w:rsidRPr="00FB17B8">
        <w:rPr>
          <w:rFonts w:ascii="Times New Roman" w:hAnsi="Times New Roman"/>
          <w:sz w:val="24"/>
          <w:szCs w:val="24"/>
        </w:rPr>
        <w:t>béd után 14</w:t>
      </w:r>
      <w:r>
        <w:rPr>
          <w:rFonts w:ascii="Times New Roman" w:hAnsi="Times New Roman"/>
          <w:sz w:val="24"/>
          <w:szCs w:val="24"/>
        </w:rPr>
        <w:t xml:space="preserve">:00 </w:t>
      </w:r>
      <w:r w:rsidRPr="00FB17B8">
        <w:rPr>
          <w:rFonts w:ascii="Times New Roman" w:hAnsi="Times New Roman"/>
          <w:sz w:val="24"/>
          <w:szCs w:val="24"/>
        </w:rPr>
        <w:t>óráig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Foglalkoztatás: e</w:t>
      </w:r>
      <w:r w:rsidRPr="00FB17B8">
        <w:rPr>
          <w:rFonts w:ascii="Times New Roman" w:hAnsi="Times New Roman"/>
          <w:sz w:val="24"/>
          <w:szCs w:val="24"/>
        </w:rPr>
        <w:t>gy</w:t>
      </w:r>
      <w:r>
        <w:rPr>
          <w:rFonts w:ascii="Times New Roman" w:hAnsi="Times New Roman"/>
          <w:sz w:val="24"/>
          <w:szCs w:val="24"/>
        </w:rPr>
        <w:t>éni igény figyelembe vételével, délelőtt 9:00-12:00 óráig, délután 14:00-16:00 óráig.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Esti tisztálkodás: </w:t>
      </w:r>
      <w:r w:rsidRPr="00FB17B8">
        <w:rPr>
          <w:rFonts w:ascii="Times New Roman" w:hAnsi="Times New Roman"/>
          <w:sz w:val="24"/>
          <w:szCs w:val="24"/>
        </w:rPr>
        <w:t>18 órától folyamatosan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Gyógyszerosztás</w:t>
      </w:r>
      <w:r>
        <w:rPr>
          <w:rFonts w:ascii="Times New Roman" w:hAnsi="Times New Roman"/>
          <w:sz w:val="24"/>
          <w:szCs w:val="24"/>
        </w:rPr>
        <w:t>: a</w:t>
      </w:r>
      <w:r w:rsidRPr="00940F93">
        <w:rPr>
          <w:rFonts w:ascii="Times New Roman" w:hAnsi="Times New Roman"/>
          <w:sz w:val="24"/>
          <w:szCs w:val="24"/>
        </w:rPr>
        <w:t>z étkezések időpontjában, illetve az</w:t>
      </w:r>
      <w:r>
        <w:rPr>
          <w:rFonts w:ascii="Times New Roman" w:hAnsi="Times New Roman"/>
          <w:sz w:val="24"/>
          <w:szCs w:val="24"/>
        </w:rPr>
        <w:t xml:space="preserve"> orvos utasítása szerint.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Televízió nézés: 21:30 óráig a szobákban és a folyosón </w:t>
      </w:r>
      <w:r w:rsidRPr="00CE734A">
        <w:rPr>
          <w:rFonts w:ascii="Times New Roman" w:hAnsi="Times New Roman"/>
          <w:sz w:val="24"/>
          <w:szCs w:val="24"/>
        </w:rPr>
        <w:t>egyaránt.</w:t>
      </w:r>
    </w:p>
    <w:p w:rsidR="00966548" w:rsidRPr="008B3B46" w:rsidRDefault="00966548" w:rsidP="0096654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D432C5">
        <w:rPr>
          <w:rFonts w:ascii="Times New Roman" w:hAnsi="Times New Roman"/>
          <w:sz w:val="24"/>
          <w:szCs w:val="24"/>
          <w:u w:val="single"/>
        </w:rPr>
        <w:t>Felhívjuk figyelmüket, hogy gyógyszert csak orvosi rendelés alapján szedjenek!</w:t>
      </w: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66548" w:rsidRPr="00D432C5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2C5">
        <w:rPr>
          <w:rFonts w:ascii="Times New Roman" w:hAnsi="Times New Roman"/>
          <w:sz w:val="24"/>
          <w:szCs w:val="24"/>
          <w:u w:val="single"/>
        </w:rPr>
        <w:t>V/2. Általános szabályok: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 televíziózás, rádiózás, illetve egyéb tevékenységeket a lakók bármikor végezhetik, azzal</w:t>
      </w:r>
      <w:r>
        <w:rPr>
          <w:rFonts w:ascii="Times New Roman" w:hAnsi="Times New Roman"/>
          <w:sz w:val="24"/>
          <w:szCs w:val="24"/>
        </w:rPr>
        <w:t xml:space="preserve"> a feltétellel</w:t>
      </w:r>
      <w:r w:rsidRPr="00D432C5">
        <w:rPr>
          <w:rFonts w:ascii="Times New Roman" w:hAnsi="Times New Roman"/>
          <w:sz w:val="24"/>
          <w:szCs w:val="24"/>
        </w:rPr>
        <w:t>, hogy társaik nyugalmát, pihenését ne</w:t>
      </w:r>
      <w:r>
        <w:rPr>
          <w:rFonts w:ascii="Times New Roman" w:hAnsi="Times New Roman"/>
          <w:sz w:val="24"/>
          <w:szCs w:val="24"/>
        </w:rPr>
        <w:t>m</w:t>
      </w:r>
      <w:r w:rsidRPr="00D432C5">
        <w:rPr>
          <w:rFonts w:ascii="Times New Roman" w:hAnsi="Times New Roman"/>
          <w:sz w:val="24"/>
          <w:szCs w:val="24"/>
        </w:rPr>
        <w:t xml:space="preserve"> zavarják.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 szociális ápoló otthonban gondozott személynek csak a kulturált alkoholfogyasztást lehet megengedni.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Minden lakónak vigyáznia kell a rendre, a tisztaságra és lehetőségeihez mérten saját környezetét rendben kell tartania.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 lakószobákban élelmiszert tárolni tilos.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Étkezni – kivéve, ha az egészségi állapot meg nem kívánja - csak az étkezőben szabad.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 xml:space="preserve">Az otthon területén csak az arra kijelölt helyen szabad dohányozni. 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 xml:space="preserve">Az otthon Házirendjének megsértése az intézményi jogviszony megszüntetését vonhatja maga után. 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432C5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2C5">
        <w:rPr>
          <w:rFonts w:ascii="Times New Roman" w:hAnsi="Times New Roman"/>
          <w:sz w:val="24"/>
          <w:szCs w:val="24"/>
          <w:u w:val="single"/>
        </w:rPr>
        <w:t>Ilyen esetek, ha a lakó: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társai nyugalmát, pihenését magatartásával tartósan megzavarja,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ha ittasságával a lakókat, dolgozókat tartósan zavarja,</w:t>
      </w:r>
    </w:p>
    <w:p w:rsidR="00966548" w:rsidRPr="00FB17B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ha a dolgozókkal szemben durva, agresszív magatartást folytat,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ha az intézményből több alkalommal bejelentés nélkül távozik.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005D2" w:rsidRDefault="007005D2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966548" w:rsidRPr="00D432C5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432C5">
        <w:rPr>
          <w:rFonts w:ascii="Times New Roman" w:hAnsi="Times New Roman"/>
          <w:sz w:val="24"/>
          <w:szCs w:val="24"/>
          <w:u w:val="single"/>
        </w:rPr>
        <w:lastRenderedPageBreak/>
        <w:t>V/3. A látogatás rendje: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Az ellátást igénybe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C5">
        <w:rPr>
          <w:rFonts w:ascii="Times New Roman" w:hAnsi="Times New Roman"/>
          <w:sz w:val="24"/>
          <w:szCs w:val="24"/>
        </w:rPr>
        <w:t>vevőnek joga van családi kapcsolatainak fenntartására, rokonok, látogatók fogadására.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Látogatót fogadni 07:00 és 19:00 óra között bármikor lehet, azzal, hogy látogatók fogadása során figyelemmel kell lenni az intézményben élő más személyek nyugalmára.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 látogatás rendjét szándékosan és súlyosan megzavaró személyek figyelmét a beosztott gondozónő felhívja a megfelelő viselkedés tanúsítására. Annak elmaradása esetén a rendzavarót fel kell szólítani a távozásra.</w:t>
      </w:r>
    </w:p>
    <w:p w:rsidR="00966548" w:rsidRPr="00EA0DDE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A0DDE">
        <w:rPr>
          <w:rFonts w:ascii="Times New Roman" w:hAnsi="Times New Roman"/>
          <w:sz w:val="24"/>
          <w:szCs w:val="24"/>
          <w:u w:val="single"/>
        </w:rPr>
        <w:t>V/4. Eltávozás - visszaérkezés rendje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Az eltávozást (kimenőt) a szakmai vezetőnek, vagy az ügyeletes nővérnek, szóban és írásban, be kell jelenteni.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Az ellátásban részesülő két hónapot meg nem haladó távolléte idejére a megállapított személyi térítési díj 20%-át fizeti.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Két hónapot meghaladó távollét idejére egészségügyi intézményben történő kezelésének tartamára a megállapított személyi térítési díj 20%-át fizeti.</w:t>
      </w:r>
    </w:p>
    <w:p w:rsidR="00966548" w:rsidRPr="00D432C5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432C5">
        <w:rPr>
          <w:rFonts w:ascii="Times New Roman" w:hAnsi="Times New Roman"/>
          <w:sz w:val="24"/>
          <w:szCs w:val="24"/>
        </w:rPr>
        <w:t>Az előző pont alá nem tartozó esetben a személyi térítési díj 50%-át fizeti.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6B84">
        <w:rPr>
          <w:rFonts w:ascii="Times New Roman" w:hAnsi="Times New Roman"/>
          <w:sz w:val="24"/>
          <w:szCs w:val="24"/>
          <w:u w:val="single"/>
        </w:rPr>
        <w:t xml:space="preserve">Visszatérés rendje: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Indokolatlan távolmaradásnak minősül az előzetesen be nem jelentett kimaradás, ha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B84">
        <w:rPr>
          <w:rFonts w:ascii="Times New Roman" w:hAnsi="Times New Roman"/>
          <w:sz w:val="24"/>
          <w:szCs w:val="24"/>
        </w:rPr>
        <w:t>a lakó 24 órán belül nem érkezik vissza az otthonba, vagy visszaérkezésének akadályát nem jelzi 24órán belül.</w:t>
      </w:r>
      <w:r w:rsidRPr="00D66B84">
        <w:rPr>
          <w:rFonts w:ascii="Times New Roman" w:hAnsi="Times New Roman"/>
          <w:sz w:val="24"/>
          <w:szCs w:val="24"/>
        </w:rPr>
        <w:tab/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Két alkalommal történő vagy 48 órát meghaladó indokolatlan</w:t>
      </w:r>
      <w:r>
        <w:rPr>
          <w:rFonts w:ascii="Times New Roman" w:hAnsi="Times New Roman"/>
          <w:sz w:val="24"/>
          <w:szCs w:val="24"/>
        </w:rPr>
        <w:t xml:space="preserve"> távolmaradás esetén az intézményvezető</w:t>
      </w:r>
      <w:r w:rsidRPr="00D66B84">
        <w:rPr>
          <w:rFonts w:ascii="Times New Roman" w:hAnsi="Times New Roman"/>
          <w:sz w:val="24"/>
          <w:szCs w:val="24"/>
        </w:rPr>
        <w:t xml:space="preserve"> kezdeményezheti a lakó intézményi jogviszonyának megszüntetését.</w:t>
      </w:r>
    </w:p>
    <w:p w:rsidR="00966548" w:rsidRPr="00D66B84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</w:t>
      </w:r>
      <w:r w:rsidRPr="00D66B84">
        <w:rPr>
          <w:rFonts w:ascii="Times New Roman" w:hAnsi="Times New Roman"/>
          <w:sz w:val="24"/>
          <w:szCs w:val="24"/>
          <w:u w:val="single"/>
        </w:rPr>
        <w:t>/5. Kapcsolattartás szabályai: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Az intézmény biztosítja a lakó és hozzátartozói között a személyes kapcsolattartást.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lakók - egyeztetés szerint - a lakószobában, az előtérben, vagy - pihenő alkalmával - az ebédlőben fogadhatják hozzátartozóikat.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látogatás rendjét szándékosan és súlyosan megzavaró személyek figyelmét a beosztott gondozónő felhívja a megfelelő viselkedés tanúsítására. Annak elmaradása esetén a rendzavarót fel kell szólítani a távozásra.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Az intézménynél lehetőség van a telefonos kapcsolattartásra is.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lakók - kérésükre - a nővérszobából telefonálhatnak térítés ellenében.</w:t>
      </w:r>
    </w:p>
    <w:p w:rsidR="00966548" w:rsidRPr="00D66B84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B84">
        <w:rPr>
          <w:rFonts w:ascii="Times New Roman" w:hAnsi="Times New Roman"/>
          <w:b/>
          <w:sz w:val="24"/>
          <w:szCs w:val="24"/>
          <w:u w:val="single"/>
        </w:rPr>
        <w:lastRenderedPageBreak/>
        <w:t>VI. Az intézménybe bevihető személyes tárgyak: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alsó-, és felső ruházat, ágynemű,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B84">
        <w:rPr>
          <w:rFonts w:ascii="Times New Roman" w:hAnsi="Times New Roman"/>
          <w:sz w:val="24"/>
          <w:szCs w:val="24"/>
        </w:rPr>
        <w:t>lábbeli,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egyeztetést követően elektromos készülékek,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gyógyászati segédeszközök,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 xml:space="preserve">személyes tárgyak (pl.: emléktárgyak, </w:t>
      </w:r>
      <w:r>
        <w:rPr>
          <w:rFonts w:ascii="Times New Roman" w:hAnsi="Times New Roman"/>
          <w:sz w:val="24"/>
          <w:szCs w:val="24"/>
        </w:rPr>
        <w:t xml:space="preserve">fénykép, tisztálkodási szerek, </w:t>
      </w:r>
      <w:r w:rsidRPr="00D66B84">
        <w:rPr>
          <w:rFonts w:ascii="Times New Roman" w:hAnsi="Times New Roman"/>
          <w:sz w:val="24"/>
          <w:szCs w:val="24"/>
        </w:rPr>
        <w:t>stb.)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egyeztetés szerint kisebb bútordarabok.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tabs>
          <w:tab w:val="left" w:pos="5485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B84">
        <w:rPr>
          <w:rFonts w:ascii="Times New Roman" w:hAnsi="Times New Roman"/>
          <w:b/>
          <w:sz w:val="24"/>
          <w:szCs w:val="24"/>
          <w:u w:val="single"/>
        </w:rPr>
        <w:t>VII. Az intézmény területére be nem vihető tárgyak: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Olyan szúró- vagy vágóeszköz, amelynek szúróhosszúsága vagy vágó éle a 8 cm-t meghaladja, továbbá a szúróhosszúság vagy a vágó él méretétől függetlenül a dobócsillag, a rugóskés és a szúró-, vágóeszközt vagy testi sérülés okozására alkalmas egyéb tárgyat kilövő készülék.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Olyan eszköz, amelyből a szem és a nyálkahártyák ingerlésével védekezésre képtelen állapotot előidéző vegyi anyag lőhető, permetezhető ki.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Olyan eszköz, amely az utánzás jellege miatt megtévesztésig hasonlít a lőfegyverre, gáz- és riasztófegyverre (fegyverutánzat).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Kézre helyezhető, az ütés hatását növelő eszköz.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Jellegzetesen ütés céljára használható, az ütés erejét, hatását növelő eszköz (pl. ólmosbot).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Elektromos feszültség útján átmenetileg védekezésre képtelen állapotot előidéző eszköz (elektromos sokkoló).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Lőfegyverre felszerelhető, a lövés hangját tompító eszköz (hangtompító).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Lőfegyverre szerelhető lézeres célzókészülék.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Lőfegyver éjszakai irányzéka.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Gumibot (rendőrbot).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Bilincs.</w:t>
      </w:r>
    </w:p>
    <w:p w:rsidR="00966548" w:rsidRPr="008B3B46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Lánccal vagy egyéb hajlékony anyaggal</w:t>
      </w:r>
      <w:r>
        <w:rPr>
          <w:rFonts w:ascii="Times New Roman" w:hAnsi="Times New Roman"/>
          <w:sz w:val="24"/>
          <w:szCs w:val="24"/>
        </w:rPr>
        <w:t xml:space="preserve"> összekapcsolt botok, nehezékek.</w:t>
      </w: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B84">
        <w:rPr>
          <w:rFonts w:ascii="Times New Roman" w:hAnsi="Times New Roman"/>
          <w:b/>
          <w:sz w:val="24"/>
          <w:szCs w:val="24"/>
          <w:u w:val="single"/>
        </w:rPr>
        <w:t>VIII. Pénz- és értékkezelés, megőrzés: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 xml:space="preserve">A pénz és értéktárgyak megőrzéséről a Pénzkezelési Szabályzat szerint kell gondoskodni. Az otthonba hozott értéktárgyakért, készpénzért csak akkor vállalunk felelősséget, ha azt letéti pénztárba helyezik. A lakót, illetve törvényes képviselőjét írásban kell nyilatkoztatni készpénzének megőrzéséről.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lastRenderedPageBreak/>
        <w:t>Az átvett értéktárgyakról az intézmény vezetője tételes felsorolás alapján átvételi elismervényt készít, s annak 1 példányát átadja az ellátást igénybevevőnek, illetve törvényes képviselőjének. Az értéktárgyak átadását- ¬átvételét két tanú jelenlétében kell elvégezni. A vezető vagy a szociális mentálhigiénés munkatárs és két dolgozó - vagy az érdekképviseleti fórum tagjai - írják alá az átvételi elismervényt.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megőrzésre átadott tárgyakról nyilvántartást kell vezetni.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Az ezen felüli készpénzt a lakó által megjelölt formában, takarékbetétkönyvben, vagy lakossági folyószámlán kell elhelyezni.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 xml:space="preserve">Az a gondozott, aki pénz kezelésére mentális és egészségi állapota miatt képtelen, annak a gondozottnak lakossági folyószámlát kell vezetni, a gondozási díj levonása a folyószámláról történik csoportos beszedési megbízással, és a megtakarított pénze is a folyószámlán őrződik.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megőrzésre át nem adott pénzért, értéktárgyakért az intézmény felelősséget nem vállal.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Nyugdíjak felvétele és kifizetések: havonta, a NYUFI kiutalása szerint történik. A gondozási díj levonása után a fennmaradó költőpénzt - két tanú jelenlétében - adjuk ki a lakónak.</w:t>
      </w:r>
    </w:p>
    <w:p w:rsidR="00966548" w:rsidRPr="00D66B84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IX. 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Ruházattal, textíliával kapcsolatos rendelkezések: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Az ellátást igénybe vevő a bentlakásos intézményben saját ruházatát és textíliáját használja. Ha megfelelő mennyiségű és minőségű saját ruházattal nem rendelkezik, a teljes körű ellátás részeként nyújtott ruházat legalább három váltás fehérneműt és hálóruhát, valamint az évszaknak megfelelő legalább két váltás felső ruházatot és utcai cipőt - szükség szerinti más lábbelit - tartalmaz.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lakók ruházatának mosása, mosa</w:t>
      </w:r>
      <w:r>
        <w:rPr>
          <w:rFonts w:ascii="Times New Roman" w:hAnsi="Times New Roman"/>
          <w:sz w:val="24"/>
          <w:szCs w:val="24"/>
        </w:rPr>
        <w:t xml:space="preserve">tása az intézmény feladata. </w:t>
      </w:r>
      <w:r w:rsidRPr="002062EE">
        <w:rPr>
          <w:rFonts w:ascii="Times New Roman" w:hAnsi="Times New Roman"/>
          <w:color w:val="000000" w:themeColor="text1"/>
          <w:sz w:val="24"/>
          <w:szCs w:val="24"/>
        </w:rPr>
        <w:t xml:space="preserve">A mosás az intézmény mosodájában történik. </w:t>
      </w:r>
      <w:r w:rsidRPr="00D66B84">
        <w:rPr>
          <w:rFonts w:ascii="Times New Roman" w:hAnsi="Times New Roman"/>
          <w:sz w:val="24"/>
          <w:szCs w:val="24"/>
        </w:rPr>
        <w:t>Szennyes ruhák leadása minden nap a reggeli órákban. A mosásra leadott ruhák forgási ideje általában 2-3 nap.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textíliával való ellátás keretében, valamint a személyi higiéné biztosítása érdekében ellátottanként három váltás ágyneműt, a tisztálkodást segítő három váltás törölközőt, valamint a tisztálkodáshoz szükséges anyagokat, eszközöket az intézmény biztosítja. Havi ellátásban, WC papír, szappan, mosdószivacs, borotválkozási eszközök, sampon, m</w:t>
      </w:r>
      <w:r>
        <w:rPr>
          <w:rFonts w:ascii="Times New Roman" w:hAnsi="Times New Roman"/>
          <w:sz w:val="24"/>
          <w:szCs w:val="24"/>
        </w:rPr>
        <w:t>inden lakó részére biztosított.</w:t>
      </w:r>
    </w:p>
    <w:p w:rsidR="00966548" w:rsidRPr="00D66B84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X. 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Egészségügyi ellátás: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 xml:space="preserve">Általános orvosi ellátást megbízott háziorvos nyújt.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ndelési idő: heti 5 óra, naponta 8</w:t>
      </w:r>
      <w:r w:rsidRPr="00D66B84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és 9</w:t>
      </w:r>
      <w:r w:rsidRPr="00D66B84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óra között</w:t>
      </w:r>
      <w:r w:rsidRPr="00D66B84">
        <w:rPr>
          <w:rFonts w:ascii="Times New Roman" w:hAnsi="Times New Roman"/>
          <w:sz w:val="24"/>
          <w:szCs w:val="24"/>
        </w:rPr>
        <w:t xml:space="preserve">, illetve sürgős esetekben.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Szakorvosi ellátás és kórházi kezelés szükség szerint beutalással.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Gyógyszer ellátás orvosi javaslatra történik. Az alapgyógyszereket a 1/2000</w:t>
      </w:r>
      <w:r>
        <w:rPr>
          <w:rFonts w:ascii="Times New Roman" w:hAnsi="Times New Roman"/>
          <w:sz w:val="24"/>
          <w:szCs w:val="24"/>
        </w:rPr>
        <w:t>.</w:t>
      </w:r>
      <w:r w:rsidRPr="00D66B84">
        <w:rPr>
          <w:rFonts w:ascii="Times New Roman" w:hAnsi="Times New Roman"/>
          <w:sz w:val="24"/>
          <w:szCs w:val="24"/>
        </w:rPr>
        <w:t xml:space="preserve"> SZCSM rendelet 52. §</w:t>
      </w:r>
      <w:proofErr w:type="spellStart"/>
      <w:r w:rsidRPr="00D66B84">
        <w:rPr>
          <w:rFonts w:ascii="Times New Roman" w:hAnsi="Times New Roman"/>
          <w:sz w:val="24"/>
          <w:szCs w:val="24"/>
        </w:rPr>
        <w:t>-</w:t>
      </w:r>
      <w:proofErr w:type="gramStart"/>
      <w:r w:rsidRPr="00D66B84"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 w:rsidRPr="00D66B84">
        <w:rPr>
          <w:rFonts w:ascii="Times New Roman" w:hAnsi="Times New Roman"/>
          <w:sz w:val="24"/>
          <w:szCs w:val="24"/>
        </w:rPr>
        <w:t xml:space="preserve"> alapján az intézmény biztosítja. Az alapgyógyszerek alá nem tartozó gyógyszerek költségét az ellátásban részesülő viseli.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66B84">
        <w:rPr>
          <w:rFonts w:ascii="Times New Roman" w:hAnsi="Times New Roman"/>
          <w:b/>
          <w:sz w:val="24"/>
          <w:szCs w:val="24"/>
          <w:u w:val="single"/>
        </w:rPr>
        <w:t>XI.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Érdekvédelem: </w:t>
      </w:r>
    </w:p>
    <w:p w:rsidR="00966548" w:rsidRDefault="00966548" w:rsidP="00966548">
      <w:pPr>
        <w:pStyle w:val="NormlWeb"/>
        <w:spacing w:before="0" w:beforeAutospacing="0" w:after="0" w:afterAutospacing="0" w:line="360" w:lineRule="auto"/>
        <w:jc w:val="both"/>
      </w:pPr>
      <w:r w:rsidRPr="008D2813">
        <w:rPr>
          <w:bCs/>
        </w:rPr>
        <w:t>„A szociális igazgatásról és szociális ellátásokról” szóló 1993. évi III. törvény</w:t>
      </w:r>
      <w:r>
        <w:rPr>
          <w:bCs/>
        </w:rPr>
        <w:t xml:space="preserve"> </w:t>
      </w:r>
      <w:r>
        <w:t>a</w:t>
      </w:r>
      <w:r w:rsidRPr="00FB17B8">
        <w:t>lapján Érdekképviseleti Fórumot átmeneti elhelyezést nyújtó intézményekben nem kötelező működtetni.</w:t>
      </w:r>
    </w:p>
    <w:p w:rsidR="00966548" w:rsidRPr="00AD57E7" w:rsidRDefault="00966548" w:rsidP="00966548">
      <w:pPr>
        <w:shd w:val="clear" w:color="auto" w:fill="FFFFFF"/>
        <w:spacing w:after="0" w:line="360" w:lineRule="auto"/>
        <w:ind w:left="10" w:right="125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 xml:space="preserve">A jogosult és hozzátartozója, valamint a jogosult jogait és érdekeit képviselő társadalmi szervezet a házirendben foglaltak szerint panasszal </w:t>
      </w:r>
      <w:r>
        <w:rPr>
          <w:rFonts w:ascii="Times New Roman" w:hAnsi="Times New Roman"/>
          <w:color w:val="000000"/>
          <w:sz w:val="24"/>
          <w:szCs w:val="24"/>
        </w:rPr>
        <w:t>élhet az intézmény vezetőjénél.</w:t>
      </w:r>
    </w:p>
    <w:p w:rsidR="00966548" w:rsidRPr="00AD57E7" w:rsidRDefault="00966548" w:rsidP="00966548">
      <w:pPr>
        <w:numPr>
          <w:ilvl w:val="0"/>
          <w:numId w:val="3"/>
        </w:numPr>
        <w:shd w:val="clear" w:color="auto" w:fill="FFFFFF"/>
        <w:tabs>
          <w:tab w:val="left" w:pos="151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Az intézményi jogviszony megsértése, különösen személyiségi jogainak, kapcsolattartásának sérelme,</w:t>
      </w:r>
    </w:p>
    <w:p w:rsidR="00966548" w:rsidRPr="00AD57E7" w:rsidRDefault="00966548" w:rsidP="00966548">
      <w:pPr>
        <w:numPr>
          <w:ilvl w:val="0"/>
          <w:numId w:val="3"/>
        </w:numPr>
        <w:shd w:val="clear" w:color="auto" w:fill="FFFFFF"/>
        <w:tabs>
          <w:tab w:val="left" w:pos="151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az intézmény dolgozóinak szakmai, titoktartási és vagyonvédelmi kötelezettségei megszegése esetén, vagy</w:t>
      </w:r>
    </w:p>
    <w:p w:rsidR="00966548" w:rsidRPr="00AD57E7" w:rsidRDefault="00966548" w:rsidP="00966548">
      <w:pPr>
        <w:numPr>
          <w:ilvl w:val="0"/>
          <w:numId w:val="3"/>
        </w:numPr>
        <w:shd w:val="clear" w:color="auto" w:fill="FFFFFF"/>
        <w:tabs>
          <w:tab w:val="left" w:pos="151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az ellátás körülményei érintő kifogások orvoslása érdekében.</w:t>
      </w:r>
    </w:p>
    <w:p w:rsidR="00966548" w:rsidRPr="00AD57E7" w:rsidRDefault="00966548" w:rsidP="00966548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966548" w:rsidRPr="00AD57E7" w:rsidRDefault="00966548" w:rsidP="009665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A panasz kivizsgálása az intézmény vezetőjének feladatkörébe tartozik, aki 15 napon belül köteles a panasztevőt írásban értesíteni a panasz kivizsgálásának eredményéről. Amennyiben az intézmény vezetője határidőben nem intézkedik, vagy a panasztevő nem ért egyet az intézkedéssel, az intézkedés kézhezvételétől</w:t>
      </w:r>
      <w:r>
        <w:rPr>
          <w:rFonts w:ascii="Times New Roman" w:hAnsi="Times New Roman"/>
          <w:color w:val="000000"/>
          <w:sz w:val="24"/>
          <w:szCs w:val="24"/>
        </w:rPr>
        <w:t xml:space="preserve"> számított</w:t>
      </w:r>
      <w:r w:rsidRPr="00AD57E7">
        <w:rPr>
          <w:rFonts w:ascii="Times New Roman" w:hAnsi="Times New Roman"/>
          <w:color w:val="000000"/>
          <w:sz w:val="24"/>
          <w:szCs w:val="24"/>
        </w:rPr>
        <w:t xml:space="preserve"> 8 napon belül az intézmény fenntartójához fordulhat jogorvoslattal.</w:t>
      </w:r>
    </w:p>
    <w:p w:rsidR="00966548" w:rsidRPr="00AD57E7" w:rsidRDefault="00966548" w:rsidP="00966548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 xml:space="preserve">Az intézményben </w:t>
      </w:r>
      <w:r w:rsidRPr="00AD57E7">
        <w:rPr>
          <w:rFonts w:ascii="Times New Roman" w:hAnsi="Times New Roman"/>
          <w:b/>
          <w:color w:val="000000"/>
          <w:sz w:val="24"/>
          <w:szCs w:val="24"/>
        </w:rPr>
        <w:t>ellátott jogi képviselő</w:t>
      </w:r>
      <w:r w:rsidRPr="00AD57E7">
        <w:rPr>
          <w:rFonts w:ascii="Times New Roman" w:hAnsi="Times New Roman"/>
          <w:color w:val="000000"/>
          <w:sz w:val="24"/>
          <w:szCs w:val="24"/>
        </w:rPr>
        <w:t xml:space="preserve"> működik, aki az ellátást igénybe vevő részére nyújt segítséget jogai gyakorlásában. Az ellátott jogi képviselő feladatai – különösen- az alábbiak: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megkeresésre, illetve saját kezdeményezésre tájékoztatást nyújthat az ellátást igénybe vevőt érintő legfontosabb alapjogok tekintetében, az intézmény kötelezettségeiről és az ellátást igénybe vevőt érintő jogokról,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segíti az ellátást igénybe vevőt, törvényes képviselőjét az ellátással kapcsolatos kérdések, problémák megoldásában, szükség esetén segítséget nyújt az intézmény és az ellátást igénybe vevő között kialakult konfliktus megoldásában,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lastRenderedPageBreak/>
        <w:t>segít az ellátást igénybe vevőnek, törvényes képviselőjének panasza megfogalmazásában, kezdeményezheti annak kivizsgálását az intézmény vezetőjénél és fenntartójánál, segítséget nyújt a hatóságokhoz benyújtandó kérelmek, beadványok megfogalmazásában,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a jogviszony keletkezése és megszűnése, továbbá az áthelyezés kivételével eljárhat az intézményi ellátással kapcsolatosan az intézmény vezetőjénél, fenntartójánál, illetve az arra illetékes hatóságnál, és ennek során – írásbeli meghatalmazás alapján- képviselheti az ellátást igénybe vevőt, törvényes képviselőjét.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 xml:space="preserve">az intézmény vezetőjével történt előzetes egyeztetés alapján tájékoztatja a szociális intézményekben foglalkoztatottakat az ellátottak jogairól, továbbá </w:t>
      </w:r>
      <w:proofErr w:type="gramStart"/>
      <w:r w:rsidRPr="00AD57E7">
        <w:rPr>
          <w:rFonts w:ascii="Times New Roman" w:hAnsi="Times New Roman"/>
          <w:color w:val="000000"/>
          <w:sz w:val="24"/>
          <w:szCs w:val="24"/>
        </w:rPr>
        <w:t>ezen</w:t>
      </w:r>
      <w:proofErr w:type="gramEnd"/>
      <w:r w:rsidRPr="00AD57E7">
        <w:rPr>
          <w:rFonts w:ascii="Times New Roman" w:hAnsi="Times New Roman"/>
          <w:color w:val="000000"/>
          <w:sz w:val="24"/>
          <w:szCs w:val="24"/>
        </w:rPr>
        <w:t xml:space="preserve"> jogok érvényesüléséről és a figyelembevételéről a szakmai munka során, 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 xml:space="preserve">intézkedést kezdeményezhet a fenntartónál a jogszabálysértő gyakorlat megszüntetésére, </w:t>
      </w:r>
    </w:p>
    <w:p w:rsidR="00966548" w:rsidRPr="00AD57E7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 xml:space="preserve">észrevételt tehet az intézményben folytatott gondozási munkára vonatkozóan az intézmény vezetőjénél, </w:t>
      </w:r>
    </w:p>
    <w:p w:rsidR="00966548" w:rsidRDefault="00966548" w:rsidP="0096654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color w:val="000000"/>
          <w:sz w:val="24"/>
          <w:szCs w:val="24"/>
        </w:rPr>
        <w:t>amennyiben az ellátottak meghatározott körét érintő jogsértés fennállását észleli, intézkedés megtételét kezdeményezheti az illetékes hatóságok felé.</w:t>
      </w:r>
    </w:p>
    <w:p w:rsidR="00966548" w:rsidRDefault="00966548" w:rsidP="00966548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AD57E7">
        <w:rPr>
          <w:rFonts w:ascii="Times New Roman" w:hAnsi="Times New Roman"/>
          <w:b/>
          <w:color w:val="000000"/>
          <w:sz w:val="24"/>
          <w:szCs w:val="24"/>
          <w:u w:val="single"/>
        </w:rPr>
        <w:t>Az ellátott jogi képviselő neve:</w:t>
      </w: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66548" w:rsidRPr="003A7BA2" w:rsidRDefault="00966548" w:rsidP="009665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25B11">
        <w:rPr>
          <w:rFonts w:ascii="Times New Roman" w:hAnsi="Times New Roman"/>
          <w:color w:val="000000"/>
          <w:sz w:val="24"/>
          <w:szCs w:val="24"/>
        </w:rPr>
        <w:t>…………………………….</w:t>
      </w:r>
    </w:p>
    <w:p w:rsidR="00966548" w:rsidRDefault="00966548" w:rsidP="009665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:rsidR="00B71743" w:rsidRPr="00AD57E7" w:rsidRDefault="00B71743" w:rsidP="0096654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………………………………………….</w:t>
      </w:r>
    </w:p>
    <w:p w:rsidR="00966548" w:rsidRDefault="00966548" w:rsidP="00966548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Pr="00AD57E7" w:rsidRDefault="00966548" w:rsidP="0096654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Fogadó órái:</w:t>
      </w:r>
    </w:p>
    <w:p w:rsidR="00966548" w:rsidRPr="00625B11" w:rsidRDefault="00966548" w:rsidP="0096654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5B11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66548" w:rsidRPr="00625B11" w:rsidRDefault="00966548" w:rsidP="00966548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25B11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66548" w:rsidRPr="00625B11" w:rsidRDefault="00966548" w:rsidP="0096654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625B11">
        <w:rPr>
          <w:rFonts w:ascii="Times New Roman" w:hAnsi="Times New Roman"/>
          <w:bCs/>
          <w:sz w:val="24"/>
          <w:szCs w:val="24"/>
        </w:rPr>
        <w:t>…………………………………………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XII. 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Térítési díj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Az intézményi ellátásért térítési díjat kel</w:t>
      </w:r>
      <w:r>
        <w:rPr>
          <w:rFonts w:ascii="Times New Roman" w:hAnsi="Times New Roman"/>
          <w:sz w:val="24"/>
          <w:szCs w:val="24"/>
        </w:rPr>
        <w:t>l fizetni, havonta, tárgyhónap 2</w:t>
      </w:r>
      <w:r w:rsidRPr="00D66B84">
        <w:rPr>
          <w:rFonts w:ascii="Times New Roman" w:hAnsi="Times New Roman"/>
          <w:sz w:val="24"/>
          <w:szCs w:val="24"/>
        </w:rPr>
        <w:t xml:space="preserve">5. napjáig.  Az érvényes intézményi térítési díjról az intézmény a lakót és annak hozzátartozóját tájékoztatja. 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lastRenderedPageBreak/>
        <w:t>A személyi térítési díj összege nem haladhatja meg a jogosult jövedelmének 60 %-át.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térítési díj összegét évente két alkalommal lehet felülvizsgálni.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 térítési díj szabadság esetén: Az ellátásban részesülő két hónapot meg nem haladó távolléte idejére a megállapított személyi térítési díj 20%-át fizeti.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Két hónapot meghaladó távollét idejére egészségügyi intézményben történő kezelésének tartamára a megállapított személyi térítési díj 20%-át fizeti.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Az előző pont alá nem tartozó esetben a személyi térítési díj 50%-át fizeti.</w:t>
      </w:r>
    </w:p>
    <w:p w:rsidR="00966548" w:rsidRPr="00BE469B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XIII. </w:t>
      </w:r>
      <w:r w:rsidRPr="00BE469B">
        <w:rPr>
          <w:rFonts w:ascii="Times New Roman" w:hAnsi="Times New Roman"/>
          <w:b/>
          <w:sz w:val="24"/>
          <w:szCs w:val="24"/>
          <w:u w:val="single"/>
        </w:rPr>
        <w:t xml:space="preserve">Az alapfeladatot meghaladó szolgáltatások </w:t>
      </w:r>
      <w:proofErr w:type="gramStart"/>
      <w:r w:rsidRPr="00BE469B">
        <w:rPr>
          <w:rFonts w:ascii="Times New Roman" w:hAnsi="Times New Roman"/>
          <w:b/>
          <w:sz w:val="24"/>
          <w:szCs w:val="24"/>
          <w:u w:val="single"/>
        </w:rPr>
        <w:t>díjai</w:t>
      </w:r>
      <w:r w:rsidR="00BE469B">
        <w:rPr>
          <w:rFonts w:ascii="Times New Roman" w:hAnsi="Times New Roman"/>
          <w:b/>
          <w:sz w:val="24"/>
          <w:szCs w:val="24"/>
          <w:u w:val="single"/>
        </w:rPr>
        <w:t xml:space="preserve"> :</w:t>
      </w:r>
      <w:proofErr w:type="gramEnd"/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fodrász: </w:t>
      </w:r>
      <w:r w:rsidRPr="00D66B84">
        <w:rPr>
          <w:rFonts w:ascii="Times New Roman" w:hAnsi="Times New Roman"/>
          <w:sz w:val="24"/>
          <w:szCs w:val="24"/>
        </w:rPr>
        <w:t>önköltséges</w:t>
      </w:r>
      <w:r>
        <w:rPr>
          <w:rFonts w:ascii="Times New Roman" w:hAnsi="Times New Roman"/>
          <w:sz w:val="24"/>
          <w:szCs w:val="24"/>
        </w:rPr>
        <w:t>,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borotválás: önköltséges,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pedikűr-manikűr: </w:t>
      </w:r>
      <w:r w:rsidRPr="00D66B84">
        <w:rPr>
          <w:rFonts w:ascii="Times New Roman" w:hAnsi="Times New Roman"/>
          <w:sz w:val="24"/>
          <w:szCs w:val="24"/>
        </w:rPr>
        <w:t>önköltséges</w:t>
      </w:r>
      <w:r>
        <w:rPr>
          <w:rFonts w:ascii="Times New Roman" w:hAnsi="Times New Roman"/>
          <w:sz w:val="24"/>
          <w:szCs w:val="24"/>
        </w:rPr>
        <w:t>,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kirándulások: önköltséges.</w:t>
      </w: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XIV. 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Vallásgyakorlása, hitélet: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Havi rendszerességgel, havonta egyszer, minden hónap </w:t>
      </w:r>
      <w:r w:rsidRPr="00493927">
        <w:rPr>
          <w:rFonts w:ascii="Times New Roman" w:hAnsi="Times New Roman"/>
          <w:sz w:val="24"/>
          <w:szCs w:val="24"/>
        </w:rPr>
        <w:t>második szombatján</w:t>
      </w:r>
      <w:r w:rsidRPr="00FB17B8">
        <w:rPr>
          <w:rFonts w:ascii="Times New Roman" w:hAnsi="Times New Roman"/>
          <w:sz w:val="24"/>
          <w:szCs w:val="24"/>
        </w:rPr>
        <w:t>; ünnepek alkalmával</w:t>
      </w:r>
      <w:r>
        <w:rPr>
          <w:rFonts w:ascii="Times New Roman" w:hAnsi="Times New Roman"/>
          <w:sz w:val="24"/>
          <w:szCs w:val="24"/>
        </w:rPr>
        <w:t xml:space="preserve"> szervezett </w:t>
      </w:r>
      <w:r w:rsidRPr="00FB17B8">
        <w:rPr>
          <w:rFonts w:ascii="Times New Roman" w:hAnsi="Times New Roman"/>
          <w:sz w:val="24"/>
          <w:szCs w:val="24"/>
        </w:rPr>
        <w:t xml:space="preserve">formában, illetve egyéni szükségek szerint, egyeztetéssel biztosított.    </w:t>
      </w: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6B84">
        <w:rPr>
          <w:rFonts w:ascii="Times New Roman" w:hAnsi="Times New Roman"/>
          <w:sz w:val="24"/>
          <w:szCs w:val="24"/>
          <w:u w:val="single"/>
        </w:rPr>
        <w:t>A havi</w:t>
      </w:r>
      <w:r>
        <w:rPr>
          <w:rFonts w:ascii="Times New Roman" w:hAnsi="Times New Roman"/>
          <w:sz w:val="24"/>
          <w:szCs w:val="24"/>
          <w:u w:val="single"/>
        </w:rPr>
        <w:t xml:space="preserve"> rendszerességgel tartandó </w:t>
      </w:r>
      <w:r w:rsidRPr="00D66B84">
        <w:rPr>
          <w:rFonts w:ascii="Times New Roman" w:hAnsi="Times New Roman"/>
          <w:sz w:val="24"/>
          <w:szCs w:val="24"/>
          <w:u w:val="single"/>
        </w:rPr>
        <w:t>szertartások az alábbiak szerint alakulnak: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  <w:u w:val="single"/>
        </w:rPr>
        <w:t>Helye:</w:t>
      </w:r>
      <w:r w:rsidRPr="00FB17B8">
        <w:rPr>
          <w:rFonts w:ascii="Times New Roman" w:hAnsi="Times New Roman"/>
          <w:sz w:val="24"/>
          <w:szCs w:val="24"/>
        </w:rPr>
        <w:tab/>
        <w:t xml:space="preserve">az ebédlőben kialakított imaterem 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  <w:u w:val="single"/>
        </w:rPr>
        <w:t>Felekezetek: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7B8">
        <w:rPr>
          <w:rFonts w:ascii="Times New Roman" w:hAnsi="Times New Roman"/>
          <w:sz w:val="24"/>
          <w:szCs w:val="24"/>
        </w:rPr>
        <w:t>református, katolikus</w:t>
      </w:r>
      <w:r>
        <w:rPr>
          <w:rFonts w:ascii="Times New Roman" w:hAnsi="Times New Roman"/>
          <w:sz w:val="24"/>
          <w:szCs w:val="24"/>
        </w:rPr>
        <w:t>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XV. 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A foglalkoztatásban résztvevők díjazása - munkaterápiás jutalom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Fontos, hogy mindenki erejéhez, képességéhez mérten az otthon belső munkáiban részt vegyen, melyért munkaterápiás jutalom illeti meg. A foglalkoztatást segítő dolgozók javaslata alapján az intézmény igazgatója minden hónap 15-éig, utólag határoz a jutalomban részesülő személyekről, a munkaterápiás jutalom összegéről, mely nem lehet kevesebb az öregségi nyugdíj mindenkori legkisebb összegének 20 %-ánál.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Pr="00D66B84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XVI. </w:t>
      </w:r>
      <w:r w:rsidRPr="00D66B84">
        <w:rPr>
          <w:rFonts w:ascii="Times New Roman" w:hAnsi="Times New Roman"/>
          <w:b/>
          <w:sz w:val="24"/>
          <w:szCs w:val="24"/>
          <w:u w:val="single"/>
        </w:rPr>
        <w:t>Áthelyezés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 xml:space="preserve">Az intézményi jogviszony tartalma alatt a lakó más intézménybe történő áthelyezését </w:t>
      </w:r>
      <w:r>
        <w:rPr>
          <w:rFonts w:ascii="Times New Roman" w:hAnsi="Times New Roman"/>
          <w:sz w:val="24"/>
          <w:szCs w:val="24"/>
        </w:rPr>
        <w:t xml:space="preserve">kezdeményezheti </w:t>
      </w:r>
      <w:r w:rsidRPr="00FB17B8">
        <w:rPr>
          <w:rFonts w:ascii="Times New Roman" w:hAnsi="Times New Roman"/>
          <w:sz w:val="24"/>
          <w:szCs w:val="24"/>
        </w:rPr>
        <w:t>a lakó, illetve törvényes képviselője, valamint az intézmény vezetője.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7B8">
        <w:rPr>
          <w:rFonts w:ascii="Times New Roman" w:hAnsi="Times New Roman"/>
          <w:sz w:val="24"/>
          <w:szCs w:val="24"/>
        </w:rPr>
        <w:t>Az intézmény vezetője az áthely</w:t>
      </w:r>
      <w:r>
        <w:rPr>
          <w:rFonts w:ascii="Times New Roman" w:hAnsi="Times New Roman"/>
          <w:sz w:val="24"/>
          <w:szCs w:val="24"/>
        </w:rPr>
        <w:t>ezést akkor kezdeményezheti, ha: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 xml:space="preserve">a megállapodási szerződésben kötött ellátás időtartama lejár,  </w:t>
      </w:r>
    </w:p>
    <w:p w:rsidR="00966548" w:rsidRPr="00D66B84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lastRenderedPageBreak/>
        <w:t>ha az igénybe vevő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B84">
        <w:rPr>
          <w:rFonts w:ascii="Times New Roman" w:hAnsi="Times New Roman"/>
          <w:sz w:val="24"/>
          <w:szCs w:val="24"/>
        </w:rPr>
        <w:t xml:space="preserve">egészségügyi állapotának megváltozása miatt indokolt, 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66B84">
        <w:rPr>
          <w:rFonts w:ascii="Times New Roman" w:hAnsi="Times New Roman"/>
          <w:sz w:val="24"/>
          <w:szCs w:val="24"/>
        </w:rPr>
        <w:t>vagy nem az egészségügyi állapotának megfelelő intézménybe került elhelyezésre.   Ebben az esetben a lakó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B84">
        <w:rPr>
          <w:rFonts w:ascii="Times New Roman" w:hAnsi="Times New Roman"/>
          <w:sz w:val="24"/>
          <w:szCs w:val="24"/>
        </w:rPr>
        <w:t>kezelőorvosának javaslatát, valamint az igénybe vevőnek, illetve törvényes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B84">
        <w:rPr>
          <w:rFonts w:ascii="Times New Roman" w:hAnsi="Times New Roman"/>
          <w:sz w:val="24"/>
          <w:szCs w:val="24"/>
        </w:rPr>
        <w:t xml:space="preserve">képviselőjének egyetértő nyilatkozatát be kell szerezni.   </w:t>
      </w:r>
    </w:p>
    <w:p w:rsidR="00966548" w:rsidRPr="00134B8F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Ha az érintett személy az egyetértő nyilatkozatot nem adja meg, az intézményi jogviszony megszüntethető, ha a házirendet többször, súlyosan megsérti és emiatt az ellátást igénybe vevő áthelyezése javasolt.</w:t>
      </w:r>
    </w:p>
    <w:p w:rsidR="00966548" w:rsidRPr="00FB17B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134B8F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4B8F">
        <w:rPr>
          <w:rFonts w:ascii="Times New Roman" w:hAnsi="Times New Roman"/>
          <w:b/>
          <w:sz w:val="24"/>
          <w:szCs w:val="24"/>
          <w:u w:val="single"/>
        </w:rPr>
        <w:t>XVII. Kártérítés: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 lakóknak használatra kiadott minden felszerelés az intézmény tulajdonát képezi. Annak szándékosan okozott káráért a lakó kártérítési felelősséggel tartozik.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 kártérítés a lakó térítési díj befizetése után visszamaradó jöve</w:t>
      </w:r>
      <w:r>
        <w:rPr>
          <w:rFonts w:ascii="Times New Roman" w:hAnsi="Times New Roman"/>
          <w:sz w:val="24"/>
          <w:szCs w:val="24"/>
        </w:rPr>
        <w:t>delme terhére állapítható meg. R</w:t>
      </w:r>
      <w:r w:rsidRPr="00134B8F">
        <w:rPr>
          <w:rFonts w:ascii="Times New Roman" w:hAnsi="Times New Roman"/>
          <w:sz w:val="24"/>
          <w:szCs w:val="24"/>
        </w:rPr>
        <w:t>észletfizetés engedélyezhető.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Ha a lakó a szobájában lévő felszerelést, berendezést nem rendeltetéssze</w:t>
      </w:r>
      <w:r>
        <w:rPr>
          <w:rFonts w:ascii="Times New Roman" w:hAnsi="Times New Roman"/>
          <w:sz w:val="24"/>
          <w:szCs w:val="24"/>
        </w:rPr>
        <w:t>rűen használja, a helyreállítás</w:t>
      </w:r>
      <w:r w:rsidRPr="00134B8F">
        <w:rPr>
          <w:rFonts w:ascii="Times New Roman" w:hAnsi="Times New Roman"/>
          <w:sz w:val="24"/>
          <w:szCs w:val="24"/>
        </w:rPr>
        <w:t xml:space="preserve"> költségeit meg kell térítenie.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Az ittasságból származó mentőszolgálati igénybevétel és egyéb költségek a lakót terhelik.</w:t>
      </w:r>
    </w:p>
    <w:p w:rsidR="00966548" w:rsidRPr="00625B11" w:rsidRDefault="00966548" w:rsidP="0096654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66548" w:rsidRPr="00134B8F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34B8F">
        <w:rPr>
          <w:rFonts w:ascii="Times New Roman" w:hAnsi="Times New Roman"/>
          <w:b/>
          <w:sz w:val="24"/>
          <w:szCs w:val="24"/>
          <w:u w:val="single"/>
        </w:rPr>
        <w:t>XVIII. Az otthon alkalmazottaira vonatkozó szabályok: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dolgozó</w:t>
      </w:r>
      <w:r w:rsidRPr="00134B8F">
        <w:rPr>
          <w:rFonts w:ascii="Times New Roman" w:hAnsi="Times New Roman"/>
          <w:sz w:val="24"/>
          <w:szCs w:val="24"/>
        </w:rPr>
        <w:t>k kötelesek eleget tenni a titoktartási kötelezettségnek, (a dolgozókról, lakókról szerzett információkat illetéktelen személynek nem adhatja át), valamint a személyiségi jogok tiszteletben-tartásának.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 dolgozók kötelesek a házirendet betartani, magatartásukkal az intézmény jó hírét, érdekeit nem sérthetik, a lakókkal, az intézménybe látogatókkal udvariasan, előzékenyen kell viselkedniük.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 dolgozóknak munkájukért ajándékot, pénzt vagy bármilye</w:t>
      </w:r>
      <w:r>
        <w:rPr>
          <w:rFonts w:ascii="Times New Roman" w:hAnsi="Times New Roman"/>
          <w:sz w:val="24"/>
          <w:szCs w:val="24"/>
        </w:rPr>
        <w:t>n más vagyoni előnyt elfogadniuk vagy kérniük</w:t>
      </w:r>
      <w:r w:rsidRPr="00134B8F">
        <w:rPr>
          <w:rFonts w:ascii="Times New Roman" w:hAnsi="Times New Roman"/>
          <w:sz w:val="24"/>
          <w:szCs w:val="24"/>
        </w:rPr>
        <w:t xml:space="preserve"> nem szabad, a dolgozók (vagy közeli hozzátartozói) a lakókkal tartást, életjáradéki vagy öröklési szerződést nem köthetnek.</w:t>
      </w:r>
    </w:p>
    <w:p w:rsidR="00966548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Az ellátás biztosításakor a lakók személyiségi jogait, emberi méltóságát tiszteletben kell tartani.</w:t>
      </w:r>
    </w:p>
    <w:p w:rsidR="00966548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134B8F" w:rsidRDefault="00966548" w:rsidP="00966548">
      <w:pPr>
        <w:pStyle w:val="Listaszerbekezds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4403B" w:rsidRDefault="00A4403B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66548" w:rsidRPr="00134B8F" w:rsidRDefault="00966548" w:rsidP="00966548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XIX. </w:t>
      </w:r>
      <w:r w:rsidRPr="00134B8F">
        <w:rPr>
          <w:rFonts w:ascii="Times New Roman" w:hAnsi="Times New Roman"/>
          <w:b/>
          <w:sz w:val="24"/>
          <w:szCs w:val="24"/>
          <w:u w:val="single"/>
        </w:rPr>
        <w:t>Az intézményben elhunytakkal kapcsolatos szabályok: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Az intézmény gondoskodik az elhunyt elkülönítéséről, végtisztességre való felkészítéséről, a törvényes képviselő, hozzátartozók értesítéséről, valamint az ingóságok számbavételértől, megőrzéséről.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Az intézmény a lakó eltemettetéséről akkor gondoskodik, ha az elhunyt halála előtt erre vonatkozóan rendelkezett.</w:t>
      </w:r>
    </w:p>
    <w:p w:rsidR="00966548" w:rsidRPr="00134B8F" w:rsidRDefault="00966548" w:rsidP="00966548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4B8F">
        <w:rPr>
          <w:rFonts w:ascii="Times New Roman" w:hAnsi="Times New Roman"/>
          <w:sz w:val="24"/>
          <w:szCs w:val="24"/>
        </w:rPr>
        <w:t>Ha nincs, vagy nem lelhető fel a temettetésre kötelezett személy, az intézményvezető a köztemetés elrendelését kezdeményezi az önkormányzatnál.</w:t>
      </w:r>
    </w:p>
    <w:p w:rsidR="00966548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352E14" w:rsidRDefault="00966548" w:rsidP="009665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66548" w:rsidRPr="00A4403B" w:rsidRDefault="00966548" w:rsidP="00966548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Csongrád, </w:t>
      </w:r>
      <w:r w:rsidR="00A4403B">
        <w:rPr>
          <w:rFonts w:ascii="Times New Roman" w:hAnsi="Times New Roman"/>
          <w:sz w:val="24"/>
          <w:szCs w:val="24"/>
        </w:rPr>
        <w:t xml:space="preserve">2019. </w:t>
      </w:r>
      <w:r w:rsidR="00A4403B" w:rsidRPr="00A4403B">
        <w:rPr>
          <w:rFonts w:ascii="Times New Roman" w:hAnsi="Times New Roman"/>
          <w:color w:val="FF0000"/>
          <w:sz w:val="24"/>
          <w:szCs w:val="24"/>
        </w:rPr>
        <w:t>április 12.</w:t>
      </w:r>
    </w:p>
    <w:p w:rsidR="00A4403B" w:rsidRDefault="00A4403B" w:rsidP="00966548">
      <w:pPr>
        <w:spacing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966548" w:rsidRPr="00352E14" w:rsidRDefault="00966548" w:rsidP="00966548">
      <w:pPr>
        <w:spacing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352E14">
        <w:rPr>
          <w:rFonts w:ascii="Times New Roman" w:hAnsi="Times New Roman"/>
          <w:sz w:val="24"/>
          <w:szCs w:val="24"/>
        </w:rPr>
        <w:t>Tóth Irén</w:t>
      </w:r>
    </w:p>
    <w:p w:rsidR="00966548" w:rsidRPr="00FB17B8" w:rsidRDefault="00966548" w:rsidP="00966548">
      <w:pPr>
        <w:spacing w:after="0" w:line="36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352E14">
        <w:rPr>
          <w:rFonts w:ascii="Times New Roman" w:hAnsi="Times New Roman"/>
        </w:rPr>
        <w:t>intézményvezető</w:t>
      </w:r>
      <w:proofErr w:type="gramEnd"/>
    </w:p>
    <w:p w:rsidR="00966548" w:rsidRDefault="00966548" w:rsidP="00966548">
      <w:bookmarkStart w:id="0" w:name="_GoBack"/>
      <w:bookmarkEnd w:id="0"/>
    </w:p>
    <w:p w:rsidR="00966548" w:rsidRDefault="00966548" w:rsidP="00966548"/>
    <w:p w:rsidR="001720AA" w:rsidRDefault="001720AA"/>
    <w:sectPr w:rsidR="001720AA" w:rsidSect="00437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AD9"/>
    <w:multiLevelType w:val="hybridMultilevel"/>
    <w:tmpl w:val="312CCFC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570C0C"/>
    <w:multiLevelType w:val="hybridMultilevel"/>
    <w:tmpl w:val="AB406104"/>
    <w:lvl w:ilvl="0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7623931"/>
    <w:multiLevelType w:val="hybridMultilevel"/>
    <w:tmpl w:val="F7169EB2"/>
    <w:lvl w:ilvl="0" w:tplc="040E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abstractNum w:abstractNumId="3" w15:restartNumberingAfterBreak="0">
    <w:nsid w:val="5A703E1A"/>
    <w:multiLevelType w:val="hybridMultilevel"/>
    <w:tmpl w:val="4BCE8CB8"/>
    <w:lvl w:ilvl="0" w:tplc="F4FE5A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40904"/>
    <w:multiLevelType w:val="hybridMultilevel"/>
    <w:tmpl w:val="2256BF02"/>
    <w:lvl w:ilvl="0" w:tplc="F4FE5A0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48"/>
    <w:rsid w:val="001720AA"/>
    <w:rsid w:val="007005D2"/>
    <w:rsid w:val="00966548"/>
    <w:rsid w:val="00A4403B"/>
    <w:rsid w:val="00B71743"/>
    <w:rsid w:val="00BE469B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C466-A040-4378-AF01-70DE32E7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65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6548"/>
    <w:pPr>
      <w:ind w:left="720"/>
      <w:contextualSpacing/>
    </w:pPr>
  </w:style>
  <w:style w:type="paragraph" w:styleId="NormlWeb">
    <w:name w:val="Normal (Web)"/>
    <w:basedOn w:val="Norml"/>
    <w:rsid w:val="0096654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rsid w:val="00966548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96654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96654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14</Pages>
  <Words>2868</Words>
  <Characters>19791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dcterms:created xsi:type="dcterms:W3CDTF">2019-04-12T09:47:00Z</dcterms:created>
  <dcterms:modified xsi:type="dcterms:W3CDTF">2019-04-12T11:39:00Z</dcterms:modified>
</cp:coreProperties>
</file>